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941DA" w14:textId="77777777" w:rsidR="002045D6" w:rsidRDefault="002045D6" w:rsidP="002045D6">
      <w:pPr>
        <w:widowControl w:val="0"/>
        <w:pBdr>
          <w:top w:val="nil"/>
          <w:left w:val="nil"/>
          <w:bottom w:val="nil"/>
          <w:right w:val="nil"/>
          <w:between w:val="nil"/>
        </w:pBdr>
        <w:spacing w:before="421" w:line="240" w:lineRule="auto"/>
        <w:jc w:val="center"/>
        <w:rPr>
          <w:b/>
          <w:bCs/>
          <w:color w:val="000000"/>
          <w:sz w:val="72"/>
          <w:szCs w:val="72"/>
        </w:rPr>
      </w:pPr>
    </w:p>
    <w:p w14:paraId="52A3F796" w14:textId="63AC534F" w:rsidR="0025533E" w:rsidRDefault="00000000" w:rsidP="002045D6">
      <w:pPr>
        <w:widowControl w:val="0"/>
        <w:pBdr>
          <w:top w:val="nil"/>
          <w:left w:val="nil"/>
          <w:bottom w:val="nil"/>
          <w:right w:val="nil"/>
          <w:between w:val="nil"/>
        </w:pBdr>
        <w:spacing w:before="421" w:line="240" w:lineRule="auto"/>
        <w:jc w:val="center"/>
        <w:rPr>
          <w:b/>
          <w:bCs/>
          <w:color w:val="000000"/>
          <w:sz w:val="72"/>
          <w:szCs w:val="72"/>
        </w:rPr>
        <w:sectPr w:rsidR="0025533E">
          <w:footerReference w:type="default" r:id="rId8"/>
          <w:pgSz w:w="11900" w:h="16820"/>
          <w:pgMar w:top="693" w:right="1006" w:bottom="1037" w:left="1416" w:header="0" w:footer="720" w:gutter="0"/>
          <w:pgNumType w:start="1"/>
          <w:cols w:space="708"/>
        </w:sectPr>
      </w:pPr>
      <w:r>
        <w:rPr>
          <w:b/>
          <w:bCs/>
          <w:color w:val="000000"/>
          <w:sz w:val="72"/>
          <w:szCs w:val="72"/>
        </w:rPr>
        <w:t xml:space="preserve">Beleidsplan </w:t>
      </w:r>
    </w:p>
    <w:p w14:paraId="775E08F6" w14:textId="1B5CA14D" w:rsidR="0025533E" w:rsidRDefault="00000000" w:rsidP="002045D6">
      <w:pPr>
        <w:widowControl w:val="0"/>
        <w:pBdr>
          <w:top w:val="nil"/>
          <w:left w:val="nil"/>
          <w:bottom w:val="nil"/>
          <w:right w:val="nil"/>
          <w:between w:val="nil"/>
        </w:pBdr>
        <w:spacing w:before="268" w:line="307" w:lineRule="auto"/>
        <w:jc w:val="center"/>
        <w:rPr>
          <w:b/>
          <w:bCs/>
          <w:color w:val="000000"/>
          <w:sz w:val="72"/>
          <w:szCs w:val="72"/>
        </w:rPr>
      </w:pPr>
      <w:r>
        <w:rPr>
          <w:b/>
          <w:bCs/>
          <w:color w:val="000000"/>
          <w:sz w:val="72"/>
          <w:szCs w:val="72"/>
        </w:rPr>
        <w:t xml:space="preserve">Stichting </w:t>
      </w:r>
      <w:proofErr w:type="spellStart"/>
      <w:r>
        <w:rPr>
          <w:b/>
          <w:bCs/>
          <w:color w:val="000000"/>
          <w:sz w:val="72"/>
          <w:szCs w:val="72"/>
        </w:rPr>
        <w:t>Caras</w:t>
      </w:r>
      <w:proofErr w:type="spellEnd"/>
      <w:r>
        <w:rPr>
          <w:b/>
          <w:bCs/>
          <w:color w:val="000000"/>
          <w:sz w:val="72"/>
          <w:szCs w:val="72"/>
        </w:rPr>
        <w:t xml:space="preserve"> </w:t>
      </w:r>
      <w:proofErr w:type="spellStart"/>
      <w:r>
        <w:rPr>
          <w:b/>
          <w:bCs/>
          <w:color w:val="000000"/>
          <w:sz w:val="72"/>
          <w:szCs w:val="72"/>
        </w:rPr>
        <w:t>Alegres</w:t>
      </w:r>
      <w:proofErr w:type="spellEnd"/>
      <w:r>
        <w:rPr>
          <w:b/>
          <w:bCs/>
          <w:color w:val="000000"/>
          <w:sz w:val="72"/>
          <w:szCs w:val="72"/>
        </w:rPr>
        <w:t xml:space="preserve"> 202</w:t>
      </w:r>
      <w:r w:rsidR="002045D6">
        <w:rPr>
          <w:b/>
          <w:bCs/>
          <w:color w:val="000000"/>
          <w:sz w:val="72"/>
          <w:szCs w:val="72"/>
        </w:rPr>
        <w:t>6</w:t>
      </w:r>
      <w:r>
        <w:rPr>
          <w:b/>
          <w:bCs/>
          <w:color w:val="000000"/>
          <w:sz w:val="72"/>
          <w:szCs w:val="72"/>
        </w:rPr>
        <w:t>-20</w:t>
      </w:r>
      <w:r w:rsidR="002045D6">
        <w:rPr>
          <w:b/>
          <w:bCs/>
          <w:color w:val="000000"/>
          <w:sz w:val="72"/>
          <w:szCs w:val="72"/>
        </w:rPr>
        <w:t>30</w:t>
      </w:r>
    </w:p>
    <w:p w14:paraId="4CC25D58" w14:textId="4A0FBE9D" w:rsidR="00677550" w:rsidRPr="007717DD" w:rsidRDefault="00000000" w:rsidP="00677550">
      <w:pPr>
        <w:pStyle w:val="Lijstalinea"/>
        <w:widowControl w:val="0"/>
        <w:numPr>
          <w:ilvl w:val="0"/>
          <w:numId w:val="1"/>
        </w:numPr>
        <w:pBdr>
          <w:top w:val="nil"/>
          <w:left w:val="nil"/>
          <w:bottom w:val="nil"/>
          <w:right w:val="nil"/>
          <w:between w:val="nil"/>
        </w:pBdr>
        <w:spacing w:before="1007" w:line="249" w:lineRule="auto"/>
        <w:rPr>
          <w:color w:val="000000"/>
        </w:rPr>
      </w:pPr>
      <w:r>
        <w:rPr>
          <w:b/>
          <w:bCs/>
          <w:noProof/>
          <w:sz w:val="72"/>
          <w:szCs w:val="72"/>
        </w:rPr>
        <w:drawing>
          <wp:inline distT="19050" distB="19050" distL="19050" distR="19050" wp14:anchorId="6C2D59A4" wp14:editId="22D4DE98">
            <wp:extent cx="41148" cy="188976"/>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41148" cy="188976"/>
                    </a:xfrm>
                    <a:prstGeom prst="rect">
                      <a:avLst/>
                    </a:prstGeom>
                    <a:ln/>
                  </pic:spPr>
                </pic:pic>
              </a:graphicData>
            </a:graphic>
          </wp:inline>
        </w:drawing>
      </w:r>
      <w:r>
        <w:rPr>
          <w:b/>
          <w:bCs/>
          <w:noProof/>
          <w:sz w:val="72"/>
          <w:szCs w:val="72"/>
        </w:rPr>
        <w:drawing>
          <wp:inline distT="19050" distB="19050" distL="19050" distR="19050" wp14:anchorId="5B6C23FD" wp14:editId="5EAD98A5">
            <wp:extent cx="41148" cy="188976"/>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41148" cy="188976"/>
                    </a:xfrm>
                    <a:prstGeom prst="rect">
                      <a:avLst/>
                    </a:prstGeom>
                    <a:ln/>
                  </pic:spPr>
                </pic:pic>
              </a:graphicData>
            </a:graphic>
          </wp:inline>
        </w:drawing>
      </w:r>
      <w:r>
        <w:rPr>
          <w:b/>
          <w:bCs/>
          <w:noProof/>
          <w:sz w:val="72"/>
          <w:szCs w:val="72"/>
        </w:rPr>
        <w:drawing>
          <wp:inline distT="19050" distB="19050" distL="19050" distR="19050" wp14:anchorId="44C5D5D2" wp14:editId="74A8B7FF">
            <wp:extent cx="41148" cy="188976"/>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1148" cy="188976"/>
                    </a:xfrm>
                    <a:prstGeom prst="rect">
                      <a:avLst/>
                    </a:prstGeom>
                    <a:ln/>
                  </pic:spPr>
                </pic:pic>
              </a:graphicData>
            </a:graphic>
          </wp:inline>
        </w:drawing>
      </w:r>
      <w:r>
        <w:rPr>
          <w:b/>
          <w:bCs/>
          <w:noProof/>
          <w:sz w:val="72"/>
          <w:szCs w:val="72"/>
        </w:rPr>
        <w:drawing>
          <wp:inline distT="19050" distB="19050" distL="19050" distR="19050" wp14:anchorId="07A7A242" wp14:editId="450871C1">
            <wp:extent cx="41148" cy="188976"/>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41148" cy="188976"/>
                    </a:xfrm>
                    <a:prstGeom prst="rect">
                      <a:avLst/>
                    </a:prstGeom>
                    <a:ln/>
                  </pic:spPr>
                </pic:pic>
              </a:graphicData>
            </a:graphic>
          </wp:inline>
        </w:drawing>
      </w:r>
      <w:r>
        <w:rPr>
          <w:b/>
          <w:bCs/>
          <w:noProof/>
          <w:sz w:val="72"/>
          <w:szCs w:val="72"/>
        </w:rPr>
        <w:drawing>
          <wp:inline distT="19050" distB="19050" distL="19050" distR="19050" wp14:anchorId="7000C04B" wp14:editId="67DDEC83">
            <wp:extent cx="41148" cy="188976"/>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41148" cy="188976"/>
                    </a:xfrm>
                    <a:prstGeom prst="rect">
                      <a:avLst/>
                    </a:prstGeom>
                    <a:ln/>
                  </pic:spPr>
                </pic:pic>
              </a:graphicData>
            </a:graphic>
          </wp:inline>
        </w:drawing>
      </w:r>
      <w:r>
        <w:rPr>
          <w:b/>
          <w:bCs/>
          <w:noProof/>
          <w:sz w:val="72"/>
          <w:szCs w:val="72"/>
        </w:rPr>
        <w:drawing>
          <wp:inline distT="19050" distB="19050" distL="19050" distR="19050" wp14:anchorId="47C753C0" wp14:editId="44E4D7BF">
            <wp:extent cx="41148" cy="188976"/>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41148" cy="188976"/>
                    </a:xfrm>
                    <a:prstGeom prst="rect">
                      <a:avLst/>
                    </a:prstGeom>
                    <a:ln/>
                  </pic:spPr>
                </pic:pic>
              </a:graphicData>
            </a:graphic>
          </wp:inline>
        </w:drawing>
      </w:r>
      <w:r>
        <w:rPr>
          <w:b/>
          <w:bCs/>
          <w:noProof/>
          <w:sz w:val="72"/>
          <w:szCs w:val="72"/>
        </w:rPr>
        <w:drawing>
          <wp:inline distT="19050" distB="19050" distL="19050" distR="19050" wp14:anchorId="1A35A2EA" wp14:editId="16B7AD66">
            <wp:extent cx="41148" cy="187452"/>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1148" cy="187452"/>
                    </a:xfrm>
                    <a:prstGeom prst="rect">
                      <a:avLst/>
                    </a:prstGeom>
                    <a:ln/>
                  </pic:spPr>
                </pic:pic>
              </a:graphicData>
            </a:graphic>
          </wp:inline>
        </w:drawing>
      </w:r>
      <w:r>
        <w:rPr>
          <w:b/>
          <w:bCs/>
          <w:noProof/>
          <w:sz w:val="72"/>
          <w:szCs w:val="72"/>
        </w:rPr>
        <w:drawing>
          <wp:inline distT="19050" distB="19050" distL="19050" distR="19050" wp14:anchorId="1F83D2FC" wp14:editId="1F41D87A">
            <wp:extent cx="41148" cy="188976"/>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41148" cy="188976"/>
                    </a:xfrm>
                    <a:prstGeom prst="rect">
                      <a:avLst/>
                    </a:prstGeom>
                    <a:ln/>
                  </pic:spPr>
                </pic:pic>
              </a:graphicData>
            </a:graphic>
          </wp:inline>
        </w:drawing>
      </w:r>
      <w:r>
        <w:rPr>
          <w:b/>
          <w:bCs/>
          <w:noProof/>
          <w:sz w:val="72"/>
          <w:szCs w:val="72"/>
        </w:rPr>
        <w:drawing>
          <wp:inline distT="19050" distB="19050" distL="19050" distR="19050" wp14:anchorId="3C1A8C60" wp14:editId="6188005C">
            <wp:extent cx="41148" cy="188976"/>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41148" cy="188976"/>
                    </a:xfrm>
                    <a:prstGeom prst="rect">
                      <a:avLst/>
                    </a:prstGeom>
                    <a:ln/>
                  </pic:spPr>
                </pic:pic>
              </a:graphicData>
            </a:graphic>
          </wp:inline>
        </w:drawing>
      </w:r>
      <w:r>
        <w:rPr>
          <w:b/>
          <w:bCs/>
          <w:noProof/>
          <w:sz w:val="72"/>
          <w:szCs w:val="72"/>
        </w:rPr>
        <w:drawing>
          <wp:inline distT="19050" distB="19050" distL="19050" distR="19050" wp14:anchorId="3982C02F" wp14:editId="6813A117">
            <wp:extent cx="41148" cy="188976"/>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41148" cy="188976"/>
                    </a:xfrm>
                    <a:prstGeom prst="rect">
                      <a:avLst/>
                    </a:prstGeom>
                    <a:ln/>
                  </pic:spPr>
                </pic:pic>
              </a:graphicData>
            </a:graphic>
          </wp:inline>
        </w:drawing>
      </w:r>
      <w:r>
        <w:rPr>
          <w:b/>
          <w:bCs/>
          <w:noProof/>
          <w:sz w:val="72"/>
          <w:szCs w:val="72"/>
        </w:rPr>
        <w:drawing>
          <wp:inline distT="19050" distB="19050" distL="19050" distR="19050" wp14:anchorId="5417DD46" wp14:editId="3290B22D">
            <wp:extent cx="41148" cy="187452"/>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1148" cy="187452"/>
                    </a:xfrm>
                    <a:prstGeom prst="rect">
                      <a:avLst/>
                    </a:prstGeom>
                    <a:ln/>
                  </pic:spPr>
                </pic:pic>
              </a:graphicData>
            </a:graphic>
          </wp:inline>
        </w:drawing>
      </w:r>
      <w:r>
        <w:rPr>
          <w:b/>
          <w:bCs/>
          <w:noProof/>
          <w:sz w:val="72"/>
          <w:szCs w:val="72"/>
        </w:rPr>
        <w:drawing>
          <wp:inline distT="19050" distB="19050" distL="19050" distR="19050" wp14:anchorId="741049D4" wp14:editId="2FED2FEB">
            <wp:extent cx="41148" cy="188976"/>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41148" cy="188976"/>
                    </a:xfrm>
                    <a:prstGeom prst="rect">
                      <a:avLst/>
                    </a:prstGeom>
                    <a:ln/>
                  </pic:spPr>
                </pic:pic>
              </a:graphicData>
            </a:graphic>
          </wp:inline>
        </w:drawing>
      </w:r>
      <w:r>
        <w:rPr>
          <w:b/>
          <w:bCs/>
          <w:noProof/>
          <w:sz w:val="72"/>
          <w:szCs w:val="72"/>
        </w:rPr>
        <w:drawing>
          <wp:inline distT="19050" distB="19050" distL="19050" distR="19050" wp14:anchorId="39542569" wp14:editId="6C2BFB38">
            <wp:extent cx="41148" cy="188976"/>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41148" cy="188976"/>
                    </a:xfrm>
                    <a:prstGeom prst="rect">
                      <a:avLst/>
                    </a:prstGeom>
                    <a:ln/>
                  </pic:spPr>
                </pic:pic>
              </a:graphicData>
            </a:graphic>
          </wp:inline>
        </w:drawing>
      </w:r>
      <w:r>
        <w:rPr>
          <w:b/>
          <w:bCs/>
          <w:noProof/>
          <w:sz w:val="72"/>
          <w:szCs w:val="72"/>
        </w:rPr>
        <w:drawing>
          <wp:inline distT="19050" distB="19050" distL="19050" distR="19050" wp14:anchorId="6E517785" wp14:editId="466323F9">
            <wp:extent cx="42672" cy="188976"/>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42672" cy="188976"/>
                    </a:xfrm>
                    <a:prstGeom prst="rect">
                      <a:avLst/>
                    </a:prstGeom>
                    <a:ln/>
                  </pic:spPr>
                </pic:pic>
              </a:graphicData>
            </a:graphic>
          </wp:inline>
        </w:drawing>
      </w:r>
      <w:r w:rsidRPr="007717DD">
        <w:rPr>
          <w:color w:val="000000"/>
        </w:rPr>
        <w:t xml:space="preserve"> </w:t>
      </w:r>
    </w:p>
    <w:p w14:paraId="0D134503" w14:textId="52A1F614" w:rsidR="007717DD" w:rsidRPr="007717DD" w:rsidRDefault="007717DD" w:rsidP="007717DD">
      <w:pPr>
        <w:pStyle w:val="Lijstalinea"/>
        <w:widowControl w:val="0"/>
        <w:numPr>
          <w:ilvl w:val="0"/>
          <w:numId w:val="1"/>
        </w:numPr>
        <w:pBdr>
          <w:top w:val="nil"/>
          <w:left w:val="nil"/>
          <w:bottom w:val="nil"/>
          <w:right w:val="nil"/>
          <w:between w:val="nil"/>
        </w:pBdr>
        <w:spacing w:before="1007" w:line="249" w:lineRule="auto"/>
        <w:rPr>
          <w:color w:val="000000"/>
        </w:rPr>
      </w:pPr>
    </w:p>
    <w:p w14:paraId="0E881914" w14:textId="1C434470" w:rsidR="002045D6" w:rsidRDefault="00677550">
      <w:pPr>
        <w:rPr>
          <w:rFonts w:ascii="Play" w:eastAsia="Play" w:hAnsi="Play" w:cs="Play"/>
          <w:color w:val="0F4761"/>
          <w:sz w:val="31"/>
          <w:szCs w:val="31"/>
        </w:rPr>
      </w:pPr>
      <w:r>
        <w:rPr>
          <w:rFonts w:ascii="Play" w:eastAsia="Play" w:hAnsi="Play" w:cs="Play"/>
          <w:noProof/>
          <w:color w:val="0F4761"/>
          <w:sz w:val="31"/>
          <w:szCs w:val="31"/>
        </w:rPr>
        <w:drawing>
          <wp:inline distT="0" distB="0" distL="0" distR="0" wp14:anchorId="5BA53170" wp14:editId="2FBE6B3A">
            <wp:extent cx="5756275" cy="3197860"/>
            <wp:effectExtent l="0" t="0" r="0" b="2540"/>
            <wp:docPr id="11373849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84922" name="Afbeelding 11373849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275" cy="3197860"/>
                    </a:xfrm>
                    <a:prstGeom prst="rect">
                      <a:avLst/>
                    </a:prstGeom>
                  </pic:spPr>
                </pic:pic>
              </a:graphicData>
            </a:graphic>
          </wp:inline>
        </w:drawing>
      </w:r>
      <w:r w:rsidR="002045D6">
        <w:rPr>
          <w:rFonts w:ascii="Play" w:eastAsia="Play" w:hAnsi="Play" w:cs="Play"/>
          <w:color w:val="0F4761"/>
          <w:sz w:val="31"/>
          <w:szCs w:val="31"/>
        </w:rPr>
        <w:br w:type="page"/>
      </w:r>
    </w:p>
    <w:sdt>
      <w:sdtPr>
        <w:rPr>
          <w:rFonts w:ascii="Arial" w:eastAsia="Arial" w:hAnsi="Arial" w:cs="Arial"/>
          <w:color w:val="auto"/>
          <w:sz w:val="22"/>
          <w:szCs w:val="22"/>
        </w:rPr>
        <w:id w:val="-170723011"/>
        <w:docPartObj>
          <w:docPartGallery w:val="Table of Contents"/>
          <w:docPartUnique/>
        </w:docPartObj>
      </w:sdtPr>
      <w:sdtEndPr>
        <w:rPr>
          <w:b/>
          <w:bCs/>
        </w:rPr>
      </w:sdtEndPr>
      <w:sdtContent>
        <w:p w14:paraId="2339ADB0" w14:textId="7990F63E" w:rsidR="0005495A" w:rsidRDefault="0005495A">
          <w:pPr>
            <w:pStyle w:val="Kopvaninhoudsopgave"/>
          </w:pPr>
          <w:r>
            <w:t>Inhoudsopgave</w:t>
          </w:r>
        </w:p>
        <w:p w14:paraId="73C5B64E" w14:textId="757DCCE9" w:rsidR="00C806FE" w:rsidRDefault="0005495A">
          <w:pPr>
            <w:pStyle w:val="Inhopg1"/>
            <w:tabs>
              <w:tab w:val="right" w:leader="dot" w:pos="9055"/>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25502164" w:history="1">
            <w:r w:rsidR="00C806FE" w:rsidRPr="00593E06">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Inleiding</w:t>
            </w:r>
            <w:r w:rsidR="00C806FE">
              <w:rPr>
                <w:noProof/>
                <w:webHidden/>
              </w:rPr>
              <w:tab/>
            </w:r>
            <w:r w:rsidR="00C806FE">
              <w:rPr>
                <w:noProof/>
                <w:webHidden/>
              </w:rPr>
              <w:fldChar w:fldCharType="begin"/>
            </w:r>
            <w:r w:rsidR="00C806FE">
              <w:rPr>
                <w:noProof/>
                <w:webHidden/>
              </w:rPr>
              <w:instrText xml:space="preserve"> PAGEREF _Toc225502164 \h </w:instrText>
            </w:r>
            <w:r w:rsidR="00C806FE">
              <w:rPr>
                <w:noProof/>
                <w:webHidden/>
              </w:rPr>
            </w:r>
            <w:r w:rsidR="00C806FE">
              <w:rPr>
                <w:noProof/>
                <w:webHidden/>
              </w:rPr>
              <w:fldChar w:fldCharType="separate"/>
            </w:r>
            <w:r w:rsidR="00C806FE">
              <w:rPr>
                <w:noProof/>
                <w:webHidden/>
              </w:rPr>
              <w:t>3</w:t>
            </w:r>
            <w:r w:rsidR="00C806FE">
              <w:rPr>
                <w:noProof/>
                <w:webHidden/>
              </w:rPr>
              <w:fldChar w:fldCharType="end"/>
            </w:r>
          </w:hyperlink>
        </w:p>
        <w:p w14:paraId="02EFB870" w14:textId="6A95F14E" w:rsidR="00C806FE" w:rsidRDefault="00C806FE">
          <w:pPr>
            <w:pStyle w:val="Inhopg1"/>
            <w:tabs>
              <w:tab w:val="right" w:leader="dot" w:pos="9055"/>
            </w:tabs>
            <w:rPr>
              <w:rFonts w:asciiTheme="minorHAnsi" w:eastAsiaTheme="minorEastAsia" w:hAnsiTheme="minorHAnsi" w:cstheme="minorBidi"/>
              <w:noProof/>
              <w:kern w:val="2"/>
              <w:sz w:val="24"/>
              <w:szCs w:val="24"/>
              <w14:ligatures w14:val="standardContextual"/>
            </w:rPr>
          </w:pPr>
          <w:hyperlink w:anchor="_Toc225502165" w:history="1">
            <w:r w:rsidRPr="00593E06">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Guatemala</w:t>
            </w:r>
            <w:r>
              <w:rPr>
                <w:noProof/>
                <w:webHidden/>
              </w:rPr>
              <w:tab/>
            </w:r>
            <w:r>
              <w:rPr>
                <w:noProof/>
                <w:webHidden/>
              </w:rPr>
              <w:fldChar w:fldCharType="begin"/>
            </w:r>
            <w:r>
              <w:rPr>
                <w:noProof/>
                <w:webHidden/>
              </w:rPr>
              <w:instrText xml:space="preserve"> PAGEREF _Toc225502165 \h </w:instrText>
            </w:r>
            <w:r>
              <w:rPr>
                <w:noProof/>
                <w:webHidden/>
              </w:rPr>
            </w:r>
            <w:r>
              <w:rPr>
                <w:noProof/>
                <w:webHidden/>
              </w:rPr>
              <w:fldChar w:fldCharType="separate"/>
            </w:r>
            <w:r>
              <w:rPr>
                <w:noProof/>
                <w:webHidden/>
              </w:rPr>
              <w:t>4</w:t>
            </w:r>
            <w:r>
              <w:rPr>
                <w:noProof/>
                <w:webHidden/>
              </w:rPr>
              <w:fldChar w:fldCharType="end"/>
            </w:r>
          </w:hyperlink>
        </w:p>
        <w:p w14:paraId="41835BF5" w14:textId="4CB8C1A3" w:rsidR="00C806FE" w:rsidRDefault="00C806FE">
          <w:pPr>
            <w:pStyle w:val="Inhopg1"/>
            <w:tabs>
              <w:tab w:val="right" w:leader="dot" w:pos="9055"/>
            </w:tabs>
            <w:rPr>
              <w:rFonts w:asciiTheme="minorHAnsi" w:eastAsiaTheme="minorEastAsia" w:hAnsiTheme="minorHAnsi" w:cstheme="minorBidi"/>
              <w:noProof/>
              <w:kern w:val="2"/>
              <w:sz w:val="24"/>
              <w:szCs w:val="24"/>
              <w14:ligatures w14:val="standardContextual"/>
            </w:rPr>
          </w:pPr>
          <w:hyperlink w:anchor="_Toc225502166" w:history="1">
            <w:r w:rsidRPr="00593E06">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Doelstelling</w:t>
            </w:r>
            <w:r>
              <w:rPr>
                <w:noProof/>
                <w:webHidden/>
              </w:rPr>
              <w:tab/>
            </w:r>
            <w:r>
              <w:rPr>
                <w:noProof/>
                <w:webHidden/>
              </w:rPr>
              <w:fldChar w:fldCharType="begin"/>
            </w:r>
            <w:r>
              <w:rPr>
                <w:noProof/>
                <w:webHidden/>
              </w:rPr>
              <w:instrText xml:space="preserve"> PAGEREF _Toc225502166 \h </w:instrText>
            </w:r>
            <w:r>
              <w:rPr>
                <w:noProof/>
                <w:webHidden/>
              </w:rPr>
            </w:r>
            <w:r>
              <w:rPr>
                <w:noProof/>
                <w:webHidden/>
              </w:rPr>
              <w:fldChar w:fldCharType="separate"/>
            </w:r>
            <w:r>
              <w:rPr>
                <w:noProof/>
                <w:webHidden/>
              </w:rPr>
              <w:t>4</w:t>
            </w:r>
            <w:r>
              <w:rPr>
                <w:noProof/>
                <w:webHidden/>
              </w:rPr>
              <w:fldChar w:fldCharType="end"/>
            </w:r>
          </w:hyperlink>
        </w:p>
        <w:p w14:paraId="676B937B" w14:textId="2077185E" w:rsidR="00C806FE" w:rsidRDefault="00C806FE">
          <w:pPr>
            <w:pStyle w:val="Inhopg1"/>
            <w:tabs>
              <w:tab w:val="right" w:leader="dot" w:pos="9055"/>
            </w:tabs>
            <w:rPr>
              <w:rFonts w:asciiTheme="minorHAnsi" w:eastAsiaTheme="minorEastAsia" w:hAnsiTheme="minorHAnsi" w:cstheme="minorBidi"/>
              <w:noProof/>
              <w:kern w:val="2"/>
              <w:sz w:val="24"/>
              <w:szCs w:val="24"/>
              <w14:ligatures w14:val="standardContextual"/>
            </w:rPr>
          </w:pPr>
          <w:hyperlink w:anchor="_Toc225502167" w:history="1">
            <w:r w:rsidRPr="00593E06">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Doelgroep</w:t>
            </w:r>
            <w:r>
              <w:rPr>
                <w:noProof/>
                <w:webHidden/>
              </w:rPr>
              <w:tab/>
            </w:r>
            <w:r>
              <w:rPr>
                <w:noProof/>
                <w:webHidden/>
              </w:rPr>
              <w:fldChar w:fldCharType="begin"/>
            </w:r>
            <w:r>
              <w:rPr>
                <w:noProof/>
                <w:webHidden/>
              </w:rPr>
              <w:instrText xml:space="preserve"> PAGEREF _Toc225502167 \h </w:instrText>
            </w:r>
            <w:r>
              <w:rPr>
                <w:noProof/>
                <w:webHidden/>
              </w:rPr>
            </w:r>
            <w:r>
              <w:rPr>
                <w:noProof/>
                <w:webHidden/>
              </w:rPr>
              <w:fldChar w:fldCharType="separate"/>
            </w:r>
            <w:r>
              <w:rPr>
                <w:noProof/>
                <w:webHidden/>
              </w:rPr>
              <w:t>5</w:t>
            </w:r>
            <w:r>
              <w:rPr>
                <w:noProof/>
                <w:webHidden/>
              </w:rPr>
              <w:fldChar w:fldCharType="end"/>
            </w:r>
          </w:hyperlink>
        </w:p>
        <w:p w14:paraId="2505BF7C" w14:textId="416B17BA" w:rsidR="00C806FE" w:rsidRDefault="00C806FE">
          <w:pPr>
            <w:pStyle w:val="Inhopg1"/>
            <w:tabs>
              <w:tab w:val="right" w:leader="dot" w:pos="9055"/>
            </w:tabs>
            <w:rPr>
              <w:rFonts w:asciiTheme="minorHAnsi" w:eastAsiaTheme="minorEastAsia" w:hAnsiTheme="minorHAnsi" w:cstheme="minorBidi"/>
              <w:noProof/>
              <w:kern w:val="2"/>
              <w:sz w:val="24"/>
              <w:szCs w:val="24"/>
              <w14:ligatures w14:val="standardContextual"/>
            </w:rPr>
          </w:pPr>
          <w:hyperlink w:anchor="_Toc225502168" w:history="1">
            <w:r w:rsidRPr="00593E06">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Activiteiten van Caras Alegres</w:t>
            </w:r>
            <w:r>
              <w:rPr>
                <w:noProof/>
                <w:webHidden/>
              </w:rPr>
              <w:tab/>
            </w:r>
            <w:r>
              <w:rPr>
                <w:noProof/>
                <w:webHidden/>
              </w:rPr>
              <w:fldChar w:fldCharType="begin"/>
            </w:r>
            <w:r>
              <w:rPr>
                <w:noProof/>
                <w:webHidden/>
              </w:rPr>
              <w:instrText xml:space="preserve"> PAGEREF _Toc225502168 \h </w:instrText>
            </w:r>
            <w:r>
              <w:rPr>
                <w:noProof/>
                <w:webHidden/>
              </w:rPr>
            </w:r>
            <w:r>
              <w:rPr>
                <w:noProof/>
                <w:webHidden/>
              </w:rPr>
              <w:fldChar w:fldCharType="separate"/>
            </w:r>
            <w:r>
              <w:rPr>
                <w:noProof/>
                <w:webHidden/>
              </w:rPr>
              <w:t>6</w:t>
            </w:r>
            <w:r>
              <w:rPr>
                <w:noProof/>
                <w:webHidden/>
              </w:rPr>
              <w:fldChar w:fldCharType="end"/>
            </w:r>
          </w:hyperlink>
        </w:p>
        <w:p w14:paraId="688FBDCE" w14:textId="19541E7E" w:rsidR="00C806FE" w:rsidRDefault="00C806FE">
          <w:pPr>
            <w:pStyle w:val="Inhopg2"/>
            <w:tabs>
              <w:tab w:val="right" w:leader="dot" w:pos="9055"/>
            </w:tabs>
            <w:rPr>
              <w:rFonts w:asciiTheme="minorHAnsi" w:eastAsiaTheme="minorEastAsia" w:hAnsiTheme="minorHAnsi" w:cstheme="minorBidi"/>
              <w:noProof/>
              <w:kern w:val="2"/>
              <w:sz w:val="24"/>
              <w:szCs w:val="24"/>
              <w14:ligatures w14:val="standardContextual"/>
            </w:rPr>
          </w:pPr>
          <w:hyperlink w:anchor="_Toc225502169" w:history="1">
            <w:r w:rsidRPr="00593E06">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Fondsenwerving</w:t>
            </w:r>
            <w:r>
              <w:rPr>
                <w:noProof/>
                <w:webHidden/>
              </w:rPr>
              <w:tab/>
            </w:r>
            <w:r>
              <w:rPr>
                <w:noProof/>
                <w:webHidden/>
              </w:rPr>
              <w:fldChar w:fldCharType="begin"/>
            </w:r>
            <w:r>
              <w:rPr>
                <w:noProof/>
                <w:webHidden/>
              </w:rPr>
              <w:instrText xml:space="preserve"> PAGEREF _Toc225502169 \h </w:instrText>
            </w:r>
            <w:r>
              <w:rPr>
                <w:noProof/>
                <w:webHidden/>
              </w:rPr>
            </w:r>
            <w:r>
              <w:rPr>
                <w:noProof/>
                <w:webHidden/>
              </w:rPr>
              <w:fldChar w:fldCharType="separate"/>
            </w:r>
            <w:r>
              <w:rPr>
                <w:noProof/>
                <w:webHidden/>
              </w:rPr>
              <w:t>6</w:t>
            </w:r>
            <w:r>
              <w:rPr>
                <w:noProof/>
                <w:webHidden/>
              </w:rPr>
              <w:fldChar w:fldCharType="end"/>
            </w:r>
          </w:hyperlink>
        </w:p>
        <w:p w14:paraId="6D7165CB" w14:textId="07D5F5C9" w:rsidR="00C806FE" w:rsidRDefault="00C806FE">
          <w:pPr>
            <w:pStyle w:val="Inhopg2"/>
            <w:tabs>
              <w:tab w:val="right" w:leader="dot" w:pos="9055"/>
            </w:tabs>
            <w:rPr>
              <w:rFonts w:asciiTheme="minorHAnsi" w:eastAsiaTheme="minorEastAsia" w:hAnsiTheme="minorHAnsi" w:cstheme="minorBidi"/>
              <w:noProof/>
              <w:kern w:val="2"/>
              <w:sz w:val="24"/>
              <w:szCs w:val="24"/>
              <w14:ligatures w14:val="standardContextual"/>
            </w:rPr>
          </w:pPr>
          <w:hyperlink w:anchor="_Toc225502170" w:history="1">
            <w:r w:rsidRPr="00593E06">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Door de stichting ondersteunde initiatieven</w:t>
            </w:r>
            <w:r>
              <w:rPr>
                <w:noProof/>
                <w:webHidden/>
              </w:rPr>
              <w:tab/>
            </w:r>
            <w:r>
              <w:rPr>
                <w:noProof/>
                <w:webHidden/>
              </w:rPr>
              <w:fldChar w:fldCharType="begin"/>
            </w:r>
            <w:r>
              <w:rPr>
                <w:noProof/>
                <w:webHidden/>
              </w:rPr>
              <w:instrText xml:space="preserve"> PAGEREF _Toc225502170 \h </w:instrText>
            </w:r>
            <w:r>
              <w:rPr>
                <w:noProof/>
                <w:webHidden/>
              </w:rPr>
            </w:r>
            <w:r>
              <w:rPr>
                <w:noProof/>
                <w:webHidden/>
              </w:rPr>
              <w:fldChar w:fldCharType="separate"/>
            </w:r>
            <w:r>
              <w:rPr>
                <w:noProof/>
                <w:webHidden/>
              </w:rPr>
              <w:t>6</w:t>
            </w:r>
            <w:r>
              <w:rPr>
                <w:noProof/>
                <w:webHidden/>
              </w:rPr>
              <w:fldChar w:fldCharType="end"/>
            </w:r>
          </w:hyperlink>
        </w:p>
        <w:p w14:paraId="325B1468" w14:textId="3A965962" w:rsidR="00C806FE" w:rsidRDefault="00C806FE">
          <w:pPr>
            <w:pStyle w:val="Inhopg1"/>
            <w:tabs>
              <w:tab w:val="right" w:leader="dot" w:pos="9055"/>
            </w:tabs>
            <w:rPr>
              <w:rFonts w:asciiTheme="minorHAnsi" w:eastAsiaTheme="minorEastAsia" w:hAnsiTheme="minorHAnsi" w:cstheme="minorBidi"/>
              <w:noProof/>
              <w:kern w:val="2"/>
              <w:sz w:val="24"/>
              <w:szCs w:val="24"/>
              <w14:ligatures w14:val="standardContextual"/>
            </w:rPr>
          </w:pPr>
          <w:hyperlink w:anchor="_Toc225502171" w:history="1">
            <w:r w:rsidRPr="00593E06">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organisatie</w:t>
            </w:r>
            <w:r>
              <w:rPr>
                <w:noProof/>
                <w:webHidden/>
              </w:rPr>
              <w:tab/>
            </w:r>
            <w:r>
              <w:rPr>
                <w:noProof/>
                <w:webHidden/>
              </w:rPr>
              <w:fldChar w:fldCharType="begin"/>
            </w:r>
            <w:r>
              <w:rPr>
                <w:noProof/>
                <w:webHidden/>
              </w:rPr>
              <w:instrText xml:space="preserve"> PAGEREF _Toc225502171 \h </w:instrText>
            </w:r>
            <w:r>
              <w:rPr>
                <w:noProof/>
                <w:webHidden/>
              </w:rPr>
            </w:r>
            <w:r>
              <w:rPr>
                <w:noProof/>
                <w:webHidden/>
              </w:rPr>
              <w:fldChar w:fldCharType="separate"/>
            </w:r>
            <w:r>
              <w:rPr>
                <w:noProof/>
                <w:webHidden/>
              </w:rPr>
              <w:t>9</w:t>
            </w:r>
            <w:r>
              <w:rPr>
                <w:noProof/>
                <w:webHidden/>
              </w:rPr>
              <w:fldChar w:fldCharType="end"/>
            </w:r>
          </w:hyperlink>
        </w:p>
        <w:p w14:paraId="6B2AB6C4" w14:textId="6DC00E8D" w:rsidR="00C806FE" w:rsidRDefault="00C806FE">
          <w:pPr>
            <w:pStyle w:val="Inhopg2"/>
            <w:tabs>
              <w:tab w:val="right" w:leader="dot" w:pos="9055"/>
            </w:tabs>
            <w:rPr>
              <w:rFonts w:asciiTheme="minorHAnsi" w:eastAsiaTheme="minorEastAsia" w:hAnsiTheme="minorHAnsi" w:cstheme="minorBidi"/>
              <w:noProof/>
              <w:kern w:val="2"/>
              <w:sz w:val="24"/>
              <w:szCs w:val="24"/>
              <w14:ligatures w14:val="standardContextual"/>
            </w:rPr>
          </w:pPr>
          <w:hyperlink w:anchor="_Toc225502172" w:history="1">
            <w:r w:rsidRPr="00593E06">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Marketing &amp; Communicatie</w:t>
            </w:r>
            <w:r>
              <w:rPr>
                <w:noProof/>
                <w:webHidden/>
              </w:rPr>
              <w:tab/>
            </w:r>
            <w:r>
              <w:rPr>
                <w:noProof/>
                <w:webHidden/>
              </w:rPr>
              <w:fldChar w:fldCharType="begin"/>
            </w:r>
            <w:r>
              <w:rPr>
                <w:noProof/>
                <w:webHidden/>
              </w:rPr>
              <w:instrText xml:space="preserve"> PAGEREF _Toc225502172 \h </w:instrText>
            </w:r>
            <w:r>
              <w:rPr>
                <w:noProof/>
                <w:webHidden/>
              </w:rPr>
            </w:r>
            <w:r>
              <w:rPr>
                <w:noProof/>
                <w:webHidden/>
              </w:rPr>
              <w:fldChar w:fldCharType="separate"/>
            </w:r>
            <w:r>
              <w:rPr>
                <w:noProof/>
                <w:webHidden/>
              </w:rPr>
              <w:t>9</w:t>
            </w:r>
            <w:r>
              <w:rPr>
                <w:noProof/>
                <w:webHidden/>
              </w:rPr>
              <w:fldChar w:fldCharType="end"/>
            </w:r>
          </w:hyperlink>
        </w:p>
        <w:p w14:paraId="60B26700" w14:textId="6FF75D6D" w:rsidR="00C806FE" w:rsidRDefault="00C806FE">
          <w:pPr>
            <w:pStyle w:val="Inhopg1"/>
            <w:tabs>
              <w:tab w:val="right" w:leader="dot" w:pos="9055"/>
            </w:tabs>
            <w:rPr>
              <w:rFonts w:asciiTheme="minorHAnsi" w:eastAsiaTheme="minorEastAsia" w:hAnsiTheme="minorHAnsi" w:cstheme="minorBidi"/>
              <w:noProof/>
              <w:kern w:val="2"/>
              <w:sz w:val="24"/>
              <w:szCs w:val="24"/>
              <w14:ligatures w14:val="standardContextual"/>
            </w:rPr>
          </w:pPr>
          <w:hyperlink w:anchor="_Toc225502173" w:history="1">
            <w:r w:rsidRPr="00593E06">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Financiën</w:t>
            </w:r>
            <w:r>
              <w:rPr>
                <w:noProof/>
                <w:webHidden/>
              </w:rPr>
              <w:tab/>
            </w:r>
            <w:r>
              <w:rPr>
                <w:noProof/>
                <w:webHidden/>
              </w:rPr>
              <w:fldChar w:fldCharType="begin"/>
            </w:r>
            <w:r>
              <w:rPr>
                <w:noProof/>
                <w:webHidden/>
              </w:rPr>
              <w:instrText xml:space="preserve"> PAGEREF _Toc225502173 \h </w:instrText>
            </w:r>
            <w:r>
              <w:rPr>
                <w:noProof/>
                <w:webHidden/>
              </w:rPr>
            </w:r>
            <w:r>
              <w:rPr>
                <w:noProof/>
                <w:webHidden/>
              </w:rPr>
              <w:fldChar w:fldCharType="separate"/>
            </w:r>
            <w:r>
              <w:rPr>
                <w:noProof/>
                <w:webHidden/>
              </w:rPr>
              <w:t>10</w:t>
            </w:r>
            <w:r>
              <w:rPr>
                <w:noProof/>
                <w:webHidden/>
              </w:rPr>
              <w:fldChar w:fldCharType="end"/>
            </w:r>
          </w:hyperlink>
        </w:p>
        <w:p w14:paraId="3726571F" w14:textId="3BD6AA45" w:rsidR="00C806FE" w:rsidRDefault="00C806FE">
          <w:pPr>
            <w:pStyle w:val="Inhopg1"/>
            <w:tabs>
              <w:tab w:val="right" w:leader="dot" w:pos="9055"/>
            </w:tabs>
            <w:rPr>
              <w:rFonts w:asciiTheme="minorHAnsi" w:eastAsiaTheme="minorEastAsia" w:hAnsiTheme="minorHAnsi" w:cstheme="minorBidi"/>
              <w:noProof/>
              <w:kern w:val="2"/>
              <w:sz w:val="24"/>
              <w:szCs w:val="24"/>
              <w14:ligatures w14:val="standardContextual"/>
            </w:rPr>
          </w:pPr>
          <w:hyperlink w:anchor="_Toc225502174" w:history="1">
            <w:r w:rsidRPr="00593E06">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Stichting</w:t>
            </w:r>
            <w:r>
              <w:rPr>
                <w:noProof/>
                <w:webHidden/>
              </w:rPr>
              <w:tab/>
            </w:r>
            <w:r>
              <w:rPr>
                <w:noProof/>
                <w:webHidden/>
              </w:rPr>
              <w:fldChar w:fldCharType="begin"/>
            </w:r>
            <w:r>
              <w:rPr>
                <w:noProof/>
                <w:webHidden/>
              </w:rPr>
              <w:instrText xml:space="preserve"> PAGEREF _Toc225502174 \h </w:instrText>
            </w:r>
            <w:r>
              <w:rPr>
                <w:noProof/>
                <w:webHidden/>
              </w:rPr>
            </w:r>
            <w:r>
              <w:rPr>
                <w:noProof/>
                <w:webHidden/>
              </w:rPr>
              <w:fldChar w:fldCharType="separate"/>
            </w:r>
            <w:r>
              <w:rPr>
                <w:noProof/>
                <w:webHidden/>
              </w:rPr>
              <w:t>11</w:t>
            </w:r>
            <w:r>
              <w:rPr>
                <w:noProof/>
                <w:webHidden/>
              </w:rPr>
              <w:fldChar w:fldCharType="end"/>
            </w:r>
          </w:hyperlink>
        </w:p>
        <w:p w14:paraId="54E91E39" w14:textId="321CB0B2" w:rsidR="00C806FE" w:rsidRDefault="00C806FE">
          <w:pPr>
            <w:pStyle w:val="Inhopg2"/>
            <w:tabs>
              <w:tab w:val="right" w:leader="dot" w:pos="9055"/>
            </w:tabs>
            <w:rPr>
              <w:rFonts w:asciiTheme="minorHAnsi" w:eastAsiaTheme="minorEastAsia" w:hAnsiTheme="minorHAnsi" w:cstheme="minorBidi"/>
              <w:noProof/>
              <w:kern w:val="2"/>
              <w:sz w:val="24"/>
              <w:szCs w:val="24"/>
              <w14:ligatures w14:val="standardContextual"/>
            </w:rPr>
          </w:pPr>
          <w:hyperlink w:anchor="_Toc225502175" w:history="1">
            <w:r w:rsidRPr="00593E06">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Samenstelling bestuur</w:t>
            </w:r>
            <w:r>
              <w:rPr>
                <w:noProof/>
                <w:webHidden/>
              </w:rPr>
              <w:tab/>
            </w:r>
            <w:r>
              <w:rPr>
                <w:noProof/>
                <w:webHidden/>
              </w:rPr>
              <w:fldChar w:fldCharType="begin"/>
            </w:r>
            <w:r>
              <w:rPr>
                <w:noProof/>
                <w:webHidden/>
              </w:rPr>
              <w:instrText xml:space="preserve"> PAGEREF _Toc225502175 \h </w:instrText>
            </w:r>
            <w:r>
              <w:rPr>
                <w:noProof/>
                <w:webHidden/>
              </w:rPr>
            </w:r>
            <w:r>
              <w:rPr>
                <w:noProof/>
                <w:webHidden/>
              </w:rPr>
              <w:fldChar w:fldCharType="separate"/>
            </w:r>
            <w:r>
              <w:rPr>
                <w:noProof/>
                <w:webHidden/>
              </w:rPr>
              <w:t>11</w:t>
            </w:r>
            <w:r>
              <w:rPr>
                <w:noProof/>
                <w:webHidden/>
              </w:rPr>
              <w:fldChar w:fldCharType="end"/>
            </w:r>
          </w:hyperlink>
        </w:p>
        <w:p w14:paraId="0E394202" w14:textId="28E2320F" w:rsidR="00C806FE" w:rsidRDefault="00C806FE">
          <w:pPr>
            <w:pStyle w:val="Inhopg2"/>
            <w:tabs>
              <w:tab w:val="right" w:leader="dot" w:pos="9055"/>
            </w:tabs>
            <w:rPr>
              <w:rFonts w:asciiTheme="minorHAnsi" w:eastAsiaTheme="minorEastAsia" w:hAnsiTheme="minorHAnsi" w:cstheme="minorBidi"/>
              <w:noProof/>
              <w:kern w:val="2"/>
              <w:sz w:val="24"/>
              <w:szCs w:val="24"/>
              <w14:ligatures w14:val="standardContextual"/>
            </w:rPr>
          </w:pPr>
          <w:hyperlink w:anchor="_Toc225502176" w:history="1">
            <w:r w:rsidRPr="00593E06">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Fiscus</w:t>
            </w:r>
            <w:r>
              <w:rPr>
                <w:noProof/>
                <w:webHidden/>
              </w:rPr>
              <w:tab/>
            </w:r>
            <w:r>
              <w:rPr>
                <w:noProof/>
                <w:webHidden/>
              </w:rPr>
              <w:fldChar w:fldCharType="begin"/>
            </w:r>
            <w:r>
              <w:rPr>
                <w:noProof/>
                <w:webHidden/>
              </w:rPr>
              <w:instrText xml:space="preserve"> PAGEREF _Toc225502176 \h </w:instrText>
            </w:r>
            <w:r>
              <w:rPr>
                <w:noProof/>
                <w:webHidden/>
              </w:rPr>
            </w:r>
            <w:r>
              <w:rPr>
                <w:noProof/>
                <w:webHidden/>
              </w:rPr>
              <w:fldChar w:fldCharType="separate"/>
            </w:r>
            <w:r>
              <w:rPr>
                <w:noProof/>
                <w:webHidden/>
              </w:rPr>
              <w:t>11</w:t>
            </w:r>
            <w:r>
              <w:rPr>
                <w:noProof/>
                <w:webHidden/>
              </w:rPr>
              <w:fldChar w:fldCharType="end"/>
            </w:r>
          </w:hyperlink>
        </w:p>
        <w:p w14:paraId="45A5FD46" w14:textId="12A80CC0" w:rsidR="00C806FE" w:rsidRDefault="00C806FE">
          <w:pPr>
            <w:pStyle w:val="Inhopg2"/>
            <w:tabs>
              <w:tab w:val="right" w:leader="dot" w:pos="9055"/>
            </w:tabs>
            <w:rPr>
              <w:rFonts w:asciiTheme="minorHAnsi" w:eastAsiaTheme="minorEastAsia" w:hAnsiTheme="minorHAnsi" w:cstheme="minorBidi"/>
              <w:noProof/>
              <w:kern w:val="2"/>
              <w:sz w:val="24"/>
              <w:szCs w:val="24"/>
              <w14:ligatures w14:val="standardContextual"/>
            </w:rPr>
          </w:pPr>
          <w:hyperlink w:anchor="_Toc225502177" w:history="1">
            <w:r w:rsidRPr="00593E06">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Contactgegevens Nederland</w:t>
            </w:r>
            <w:r>
              <w:rPr>
                <w:noProof/>
                <w:webHidden/>
              </w:rPr>
              <w:tab/>
            </w:r>
            <w:r>
              <w:rPr>
                <w:noProof/>
                <w:webHidden/>
              </w:rPr>
              <w:fldChar w:fldCharType="begin"/>
            </w:r>
            <w:r>
              <w:rPr>
                <w:noProof/>
                <w:webHidden/>
              </w:rPr>
              <w:instrText xml:space="preserve"> PAGEREF _Toc225502177 \h </w:instrText>
            </w:r>
            <w:r>
              <w:rPr>
                <w:noProof/>
                <w:webHidden/>
              </w:rPr>
            </w:r>
            <w:r>
              <w:rPr>
                <w:noProof/>
                <w:webHidden/>
              </w:rPr>
              <w:fldChar w:fldCharType="separate"/>
            </w:r>
            <w:r>
              <w:rPr>
                <w:noProof/>
                <w:webHidden/>
              </w:rPr>
              <w:t>11</w:t>
            </w:r>
            <w:r>
              <w:rPr>
                <w:noProof/>
                <w:webHidden/>
              </w:rPr>
              <w:fldChar w:fldCharType="end"/>
            </w:r>
          </w:hyperlink>
        </w:p>
        <w:p w14:paraId="0BF24943" w14:textId="4B99675D" w:rsidR="00C806FE" w:rsidRDefault="00C806FE">
          <w:pPr>
            <w:pStyle w:val="Inhopg2"/>
            <w:tabs>
              <w:tab w:val="right" w:leader="dot" w:pos="9055"/>
            </w:tabs>
            <w:rPr>
              <w:rFonts w:asciiTheme="minorHAnsi" w:eastAsiaTheme="minorEastAsia" w:hAnsiTheme="minorHAnsi" w:cstheme="minorBidi"/>
              <w:noProof/>
              <w:kern w:val="2"/>
              <w:sz w:val="24"/>
              <w:szCs w:val="24"/>
              <w14:ligatures w14:val="standardContextual"/>
            </w:rPr>
          </w:pPr>
          <w:hyperlink w:anchor="_Toc225502178" w:history="1">
            <w:r w:rsidRPr="00593E06">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Bankgegevens Nederland</w:t>
            </w:r>
            <w:r>
              <w:rPr>
                <w:noProof/>
                <w:webHidden/>
              </w:rPr>
              <w:tab/>
            </w:r>
            <w:r>
              <w:rPr>
                <w:noProof/>
                <w:webHidden/>
              </w:rPr>
              <w:fldChar w:fldCharType="begin"/>
            </w:r>
            <w:r>
              <w:rPr>
                <w:noProof/>
                <w:webHidden/>
              </w:rPr>
              <w:instrText xml:space="preserve"> PAGEREF _Toc225502178 \h </w:instrText>
            </w:r>
            <w:r>
              <w:rPr>
                <w:noProof/>
                <w:webHidden/>
              </w:rPr>
            </w:r>
            <w:r>
              <w:rPr>
                <w:noProof/>
                <w:webHidden/>
              </w:rPr>
              <w:fldChar w:fldCharType="separate"/>
            </w:r>
            <w:r>
              <w:rPr>
                <w:noProof/>
                <w:webHidden/>
              </w:rPr>
              <w:t>11</w:t>
            </w:r>
            <w:r>
              <w:rPr>
                <w:noProof/>
                <w:webHidden/>
              </w:rPr>
              <w:fldChar w:fldCharType="end"/>
            </w:r>
          </w:hyperlink>
        </w:p>
        <w:p w14:paraId="5B19F59D" w14:textId="68F15938" w:rsidR="0025533E" w:rsidRPr="00677550" w:rsidRDefault="0005495A" w:rsidP="00677550">
          <w:r>
            <w:rPr>
              <w:b/>
              <w:bCs/>
            </w:rPr>
            <w:fldChar w:fldCharType="end"/>
          </w:r>
        </w:p>
      </w:sdtContent>
    </w:sdt>
    <w:p w14:paraId="09555F0B" w14:textId="77777777" w:rsidR="0005495A" w:rsidRDefault="0005495A">
      <w:pPr>
        <w:rPr>
          <w:b/>
          <w:bCs/>
          <w:sz w:val="48"/>
          <w:szCs w:val="48"/>
        </w:rPr>
      </w:pPr>
      <w:r>
        <w:br w:type="page"/>
      </w:r>
    </w:p>
    <w:p w14:paraId="5901AA64" w14:textId="7AB4E8D6" w:rsidR="0025533E" w:rsidRPr="0005495A" w:rsidRDefault="00000000" w:rsidP="0005495A">
      <w:pPr>
        <w:pStyle w:val="Kop1"/>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Toc225502164"/>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Inleiding</w:t>
      </w:r>
      <w:bookmarkEnd w:id="0"/>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FF2AE7F" w14:textId="0BB23378" w:rsidR="0025533E" w:rsidRDefault="00000000">
      <w:pPr>
        <w:widowControl w:val="0"/>
        <w:pBdr>
          <w:top w:val="nil"/>
          <w:left w:val="nil"/>
          <w:bottom w:val="nil"/>
          <w:right w:val="nil"/>
          <w:between w:val="nil"/>
        </w:pBdr>
        <w:spacing w:before="149" w:line="262" w:lineRule="auto"/>
        <w:ind w:right="392" w:firstLine="8"/>
        <w:rPr>
          <w:color w:val="000000"/>
        </w:rPr>
      </w:pPr>
      <w:r>
        <w:rPr>
          <w:color w:val="000000"/>
        </w:rPr>
        <w:t xml:space="preserve">Stichting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is actief in </w:t>
      </w:r>
      <w:proofErr w:type="spellStart"/>
      <w:r>
        <w:rPr>
          <w:color w:val="000000"/>
        </w:rPr>
        <w:t>Quetzaltenango</w:t>
      </w:r>
      <w:proofErr w:type="spellEnd"/>
      <w:r>
        <w:rPr>
          <w:color w:val="000000"/>
        </w:rPr>
        <w:t xml:space="preserve">, Guatemala, in </w:t>
      </w:r>
      <w:proofErr w:type="spellStart"/>
      <w:r>
        <w:rPr>
          <w:color w:val="000000"/>
        </w:rPr>
        <w:t>Xeúl</w:t>
      </w:r>
      <w:proofErr w:type="spellEnd"/>
      <w:r>
        <w:rPr>
          <w:color w:val="000000"/>
        </w:rPr>
        <w:t xml:space="preserve">. </w:t>
      </w:r>
      <w:proofErr w:type="spellStart"/>
      <w:r>
        <w:rPr>
          <w:color w:val="000000"/>
        </w:rPr>
        <w:t>Xeúl</w:t>
      </w:r>
      <w:proofErr w:type="spellEnd"/>
      <w:r>
        <w:rPr>
          <w:color w:val="000000"/>
        </w:rPr>
        <w:t xml:space="preserve"> is een </w:t>
      </w:r>
      <w:proofErr w:type="spellStart"/>
      <w:r>
        <w:rPr>
          <w:color w:val="000000"/>
        </w:rPr>
        <w:t>subwijk</w:t>
      </w:r>
      <w:proofErr w:type="spellEnd"/>
      <w:r>
        <w:rPr>
          <w:color w:val="000000"/>
        </w:rPr>
        <w:t xml:space="preserve"> in de wijk Las </w:t>
      </w:r>
      <w:proofErr w:type="spellStart"/>
      <w:r>
        <w:rPr>
          <w:color w:val="000000"/>
        </w:rPr>
        <w:t>Rosas</w:t>
      </w:r>
      <w:proofErr w:type="spellEnd"/>
      <w:r>
        <w:rPr>
          <w:color w:val="000000"/>
        </w:rPr>
        <w:t xml:space="preserve">, gelegen in Zone 5 van </w:t>
      </w:r>
      <w:proofErr w:type="spellStart"/>
      <w:r>
        <w:rPr>
          <w:color w:val="000000"/>
        </w:rPr>
        <w:t>Quetzaltenango</w:t>
      </w:r>
      <w:proofErr w:type="spellEnd"/>
      <w:r>
        <w:rPr>
          <w:color w:val="000000"/>
        </w:rPr>
        <w:t xml:space="preserve"> (</w:t>
      </w:r>
      <w:proofErr w:type="spellStart"/>
      <w:r>
        <w:rPr>
          <w:color w:val="000000"/>
        </w:rPr>
        <w:t>Xela</w:t>
      </w:r>
      <w:proofErr w:type="spellEnd"/>
      <w:r>
        <w:rPr>
          <w:color w:val="000000"/>
        </w:rPr>
        <w:t xml:space="preserve">), Guatemala. </w:t>
      </w:r>
      <w:proofErr w:type="spellStart"/>
      <w:r>
        <w:rPr>
          <w:color w:val="000000"/>
        </w:rPr>
        <w:t>Xeúl</w:t>
      </w:r>
      <w:proofErr w:type="spellEnd"/>
      <w:r>
        <w:rPr>
          <w:color w:val="000000"/>
        </w:rPr>
        <w:t xml:space="preserve"> is een (ver)arm(d)e wijk waar de meeste gezinnen wonen op of onder de extreme armoedegrens en leven van minder dan $2 per dag. Hierdoor zijn zij de dupe van veel sociale problemen en is er een groot gebrek aan kansen. Ouders hebben vaak niet de financiële middelen om de basisbehoeften van hun kinderen te dekken, zoals voedsel, gezondheid, huisvesting en onderwijs. Om dezelfde reden ontvangen veel studenten onvoldoende onderwijs om zichzelf, hun ouders en hun toekomstige gezin, uit de armoede te halen. Veel kinderen verlaten school al voordat ze hun basis- of middelbare school opleiding hebben voltooid, waardoor ze niet of weinig kunnen bijdragen aan het gezinsinkomen. In de wijk </w:t>
      </w:r>
      <w:proofErr w:type="spellStart"/>
      <w:r>
        <w:rPr>
          <w:color w:val="000000"/>
        </w:rPr>
        <w:t>Xeúl</w:t>
      </w:r>
      <w:proofErr w:type="spellEnd"/>
      <w:r>
        <w:rPr>
          <w:color w:val="000000"/>
        </w:rPr>
        <w:t xml:space="preserve"> heeft 52,7% van de bevolking geen diploma of alleen het basisonderwijs afgerond en is 17,6% analfabeet.  </w:t>
      </w:r>
    </w:p>
    <w:p w14:paraId="0C1D14C2" w14:textId="3E38A70E" w:rsidR="0025533E" w:rsidRDefault="00000000">
      <w:pPr>
        <w:widowControl w:val="0"/>
        <w:pBdr>
          <w:top w:val="nil"/>
          <w:left w:val="nil"/>
          <w:bottom w:val="nil"/>
          <w:right w:val="nil"/>
          <w:between w:val="nil"/>
        </w:pBdr>
        <w:spacing w:before="171" w:line="262" w:lineRule="auto"/>
        <w:ind w:left="3" w:right="444" w:firstLine="15"/>
        <w:rPr>
          <w:color w:val="000000"/>
        </w:rPr>
      </w:pPr>
      <w:r>
        <w:rPr>
          <w:color w:val="000000"/>
        </w:rPr>
        <w:t xml:space="preserve">Het idee voor de stichting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is ontstaan tijdens een werkvakantie van de inmiddels overleden Marcel van der Geest (1971-2011). Hij is als vrijwilliger aan de slag gegaan bij een opvang in een van de arme wijken van Quito, de hoofdstad van Ecuador. Zijn toenmalige vrouw Judith is hem gevolgd en op deze plek is het idee gegroeid zelf een opvangproject op te zetten in Latijns</w:t>
      </w:r>
      <w:r w:rsidR="00166C01">
        <w:rPr>
          <w:color w:val="000000"/>
        </w:rPr>
        <w:t>-</w:t>
      </w:r>
      <w:r>
        <w:rPr>
          <w:color w:val="000000"/>
        </w:rPr>
        <w:t xml:space="preserve">Amerika. In juli 2004 werd de stichting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door Judith en Marcel opgericht. </w:t>
      </w:r>
      <w:r w:rsidR="00166C01">
        <w:rPr>
          <w:color w:val="000000"/>
        </w:rPr>
        <w:t xml:space="preserve">Sinds 2013 wordt </w:t>
      </w:r>
      <w:proofErr w:type="spellStart"/>
      <w:r w:rsidR="00166C01">
        <w:rPr>
          <w:color w:val="000000"/>
        </w:rPr>
        <w:t>Caras</w:t>
      </w:r>
      <w:proofErr w:type="spellEnd"/>
      <w:r w:rsidR="00166C01">
        <w:rPr>
          <w:color w:val="000000"/>
        </w:rPr>
        <w:t xml:space="preserve"> </w:t>
      </w:r>
      <w:proofErr w:type="spellStart"/>
      <w:r w:rsidR="00166C01">
        <w:rPr>
          <w:color w:val="000000"/>
        </w:rPr>
        <w:t>Alegres</w:t>
      </w:r>
      <w:proofErr w:type="spellEnd"/>
      <w:r w:rsidR="00166C01">
        <w:rPr>
          <w:color w:val="000000"/>
        </w:rPr>
        <w:t xml:space="preserve"> in Guatemala geleid door een lokale directeur.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wil extra hulp bieden aan de gemeenschap van Las </w:t>
      </w:r>
      <w:proofErr w:type="spellStart"/>
      <w:r>
        <w:rPr>
          <w:color w:val="000000"/>
        </w:rPr>
        <w:t>Rosas</w:t>
      </w:r>
      <w:proofErr w:type="spellEnd"/>
      <w:r>
        <w:rPr>
          <w:color w:val="000000"/>
        </w:rPr>
        <w:t xml:space="preserve">, en in het bijzonder aan kinderen en jonge studenten in de buurt.  </w:t>
      </w:r>
    </w:p>
    <w:p w14:paraId="097FBEE8" w14:textId="77777777" w:rsidR="00677550" w:rsidRDefault="00677550">
      <w:pPr>
        <w:widowControl w:val="0"/>
        <w:pBdr>
          <w:top w:val="nil"/>
          <w:left w:val="nil"/>
          <w:bottom w:val="nil"/>
          <w:right w:val="nil"/>
          <w:between w:val="nil"/>
        </w:pBdr>
        <w:spacing w:before="171" w:line="262" w:lineRule="auto"/>
        <w:ind w:left="3" w:right="444" w:firstLine="15"/>
        <w:rPr>
          <w:color w:val="000000"/>
        </w:rPr>
      </w:pPr>
    </w:p>
    <w:p w14:paraId="442CE316" w14:textId="77777777" w:rsidR="00677550" w:rsidRDefault="00677550">
      <w:pPr>
        <w:widowControl w:val="0"/>
        <w:pBdr>
          <w:top w:val="nil"/>
          <w:left w:val="nil"/>
          <w:bottom w:val="nil"/>
          <w:right w:val="nil"/>
          <w:between w:val="nil"/>
        </w:pBdr>
        <w:spacing w:before="171" w:line="262" w:lineRule="auto"/>
        <w:ind w:left="3" w:right="444" w:firstLine="15"/>
        <w:rPr>
          <w:color w:val="000000"/>
        </w:rPr>
      </w:pPr>
    </w:p>
    <w:p w14:paraId="5F34D3D7" w14:textId="42451727" w:rsidR="00677550" w:rsidRDefault="00677550">
      <w:pPr>
        <w:widowControl w:val="0"/>
        <w:pBdr>
          <w:top w:val="nil"/>
          <w:left w:val="nil"/>
          <w:bottom w:val="nil"/>
          <w:right w:val="nil"/>
          <w:between w:val="nil"/>
        </w:pBdr>
        <w:spacing w:before="171" w:line="262" w:lineRule="auto"/>
        <w:ind w:left="3" w:right="444" w:firstLine="15"/>
        <w:rPr>
          <w:color w:val="000000"/>
        </w:rPr>
      </w:pPr>
      <w:r>
        <w:rPr>
          <w:bCs/>
          <w:noProof/>
          <w:color w:val="4F81BD" w:themeColor="accent1"/>
          <w:sz w:val="48"/>
          <w:szCs w:val="48"/>
        </w:rPr>
        <w:drawing>
          <wp:anchor distT="0" distB="0" distL="114300" distR="114300" simplePos="0" relativeHeight="251659264" behindDoc="0" locked="0" layoutInCell="1" allowOverlap="1" wp14:anchorId="7000C9B2" wp14:editId="3CFC2258">
            <wp:simplePos x="0" y="0"/>
            <wp:positionH relativeFrom="margin">
              <wp:align>center</wp:align>
            </wp:positionH>
            <wp:positionV relativeFrom="paragraph">
              <wp:posOffset>267657</wp:posOffset>
            </wp:positionV>
            <wp:extent cx="4196687" cy="2306442"/>
            <wp:effectExtent l="0" t="0" r="0" b="0"/>
            <wp:wrapSquare wrapText="bothSides"/>
            <wp:docPr id="18204495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49553" name="Afbeelding 182044955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6687" cy="2306442"/>
                    </a:xfrm>
                    <a:prstGeom prst="rect">
                      <a:avLst/>
                    </a:prstGeom>
                  </pic:spPr>
                </pic:pic>
              </a:graphicData>
            </a:graphic>
            <wp14:sizeRelH relativeFrom="page">
              <wp14:pctWidth>0</wp14:pctWidth>
            </wp14:sizeRelH>
            <wp14:sizeRelV relativeFrom="page">
              <wp14:pctHeight>0</wp14:pctHeight>
            </wp14:sizeRelV>
          </wp:anchor>
        </w:drawing>
      </w:r>
    </w:p>
    <w:p w14:paraId="1D519ECE" w14:textId="29C9EAE5" w:rsidR="0005495A" w:rsidRDefault="0005495A">
      <w:pPr>
        <w:rPr>
          <w:bCs/>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1E15A4" w14:textId="77777777" w:rsidR="00677550" w:rsidRDefault="00677550">
      <w:pPr>
        <w:rPr>
          <w:bCs/>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52B2090D" w14:textId="23A76017" w:rsidR="0025533E" w:rsidRPr="0005495A" w:rsidRDefault="0005495A" w:rsidP="0005495A">
      <w:pPr>
        <w:pStyle w:val="Kop1"/>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Toc225502165"/>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Guatemala</w:t>
      </w:r>
      <w:bookmarkEnd w:id="1"/>
    </w:p>
    <w:p w14:paraId="131228DE" w14:textId="65B85C08" w:rsidR="0025533E" w:rsidRDefault="00000000">
      <w:pPr>
        <w:widowControl w:val="0"/>
        <w:pBdr>
          <w:top w:val="nil"/>
          <w:left w:val="nil"/>
          <w:bottom w:val="nil"/>
          <w:right w:val="nil"/>
          <w:between w:val="nil"/>
        </w:pBdr>
        <w:spacing w:before="133" w:line="240" w:lineRule="auto"/>
        <w:ind w:left="11"/>
        <w:rPr>
          <w:color w:val="000000"/>
        </w:rPr>
      </w:pPr>
      <w:r>
        <w:rPr>
          <w:color w:val="000000"/>
        </w:rPr>
        <w:t xml:space="preserve">Guatemala ligt in Midden-Amerika. Het land is ruim  </w:t>
      </w:r>
    </w:p>
    <w:p w14:paraId="07F64AF0" w14:textId="279CA673" w:rsidR="0025533E" w:rsidRDefault="00000000" w:rsidP="00677550">
      <w:pPr>
        <w:widowControl w:val="0"/>
        <w:pBdr>
          <w:top w:val="nil"/>
          <w:left w:val="nil"/>
          <w:bottom w:val="nil"/>
          <w:right w:val="nil"/>
          <w:between w:val="nil"/>
        </w:pBdr>
        <w:spacing w:before="33" w:line="240" w:lineRule="auto"/>
        <w:ind w:left="11"/>
        <w:rPr>
          <w:color w:val="000000"/>
        </w:rPr>
      </w:pPr>
      <w:r>
        <w:rPr>
          <w:color w:val="000000"/>
        </w:rPr>
        <w:t>drie keer zo groot als Nederland en heeft bijna 17</w:t>
      </w:r>
      <w:r w:rsidR="00677550">
        <w:rPr>
          <w:noProof/>
          <w:color w:val="000000"/>
        </w:rPr>
        <w:drawing>
          <wp:anchor distT="0" distB="0" distL="114300" distR="114300" simplePos="0" relativeHeight="251660288" behindDoc="1" locked="0" layoutInCell="1" allowOverlap="1" wp14:anchorId="018A9EA0" wp14:editId="2A0C82A1">
            <wp:simplePos x="0" y="0"/>
            <wp:positionH relativeFrom="column">
              <wp:posOffset>3385450</wp:posOffset>
            </wp:positionH>
            <wp:positionV relativeFrom="paragraph">
              <wp:posOffset>10037</wp:posOffset>
            </wp:positionV>
            <wp:extent cx="2350770" cy="1294765"/>
            <wp:effectExtent l="0" t="0" r="0" b="635"/>
            <wp:wrapTight wrapText="bothSides">
              <wp:wrapPolygon edited="0">
                <wp:start x="0" y="0"/>
                <wp:lineTo x="0" y="21293"/>
                <wp:lineTo x="21355" y="21293"/>
                <wp:lineTo x="21355" y="0"/>
                <wp:lineTo x="0" y="0"/>
              </wp:wrapPolygon>
            </wp:wrapTight>
            <wp:docPr id="133379174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91740" name="Afbeelding 13337917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0770" cy="1294765"/>
                    </a:xfrm>
                    <a:prstGeom prst="rect">
                      <a:avLst/>
                    </a:prstGeom>
                  </pic:spPr>
                </pic:pic>
              </a:graphicData>
            </a:graphic>
          </wp:anchor>
        </w:drawing>
      </w:r>
      <w:r w:rsidR="00677550">
        <w:rPr>
          <w:color w:val="000000"/>
        </w:rPr>
        <w:t xml:space="preserve"> </w:t>
      </w:r>
      <w:r>
        <w:rPr>
          <w:color w:val="000000"/>
        </w:rPr>
        <w:t xml:space="preserve">miljoen inwoners. Het is één van de armste landen  </w:t>
      </w:r>
    </w:p>
    <w:p w14:paraId="0EA5827A" w14:textId="067A590C" w:rsidR="0025533E" w:rsidRDefault="00000000">
      <w:pPr>
        <w:widowControl w:val="0"/>
        <w:pBdr>
          <w:top w:val="nil"/>
          <w:left w:val="nil"/>
          <w:bottom w:val="nil"/>
          <w:right w:val="nil"/>
          <w:between w:val="nil"/>
        </w:pBdr>
        <w:spacing w:before="32" w:line="240" w:lineRule="auto"/>
        <w:rPr>
          <w:color w:val="000000"/>
        </w:rPr>
      </w:pPr>
      <w:r>
        <w:rPr>
          <w:color w:val="000000"/>
        </w:rPr>
        <w:t>van Latijns</w:t>
      </w:r>
      <w:r w:rsidR="00677550">
        <w:rPr>
          <w:color w:val="000000"/>
        </w:rPr>
        <w:t>-</w:t>
      </w:r>
      <w:r>
        <w:rPr>
          <w:color w:val="000000"/>
        </w:rPr>
        <w:t xml:space="preserve">Amerika, mede doordat er jarenlang een  </w:t>
      </w:r>
    </w:p>
    <w:p w14:paraId="3E173F38" w14:textId="6EBDFE98" w:rsidR="0025533E" w:rsidRDefault="00000000">
      <w:pPr>
        <w:widowControl w:val="0"/>
        <w:pBdr>
          <w:top w:val="nil"/>
          <w:left w:val="nil"/>
          <w:bottom w:val="nil"/>
          <w:right w:val="nil"/>
          <w:between w:val="nil"/>
        </w:pBdr>
        <w:spacing w:before="32" w:line="240" w:lineRule="auto"/>
        <w:ind w:left="17"/>
        <w:rPr>
          <w:color w:val="000000"/>
        </w:rPr>
      </w:pPr>
      <w:r>
        <w:rPr>
          <w:color w:val="000000"/>
        </w:rPr>
        <w:t xml:space="preserve">burgeroorlog heeft gewoed. De overblijfselen van deze burgeroorlog zijn nog steeds merkbaar.  </w:t>
      </w:r>
    </w:p>
    <w:p w14:paraId="1CE12F6C" w14:textId="77777777" w:rsidR="0025533E" w:rsidRDefault="00000000">
      <w:pPr>
        <w:widowControl w:val="0"/>
        <w:pBdr>
          <w:top w:val="nil"/>
          <w:left w:val="nil"/>
          <w:bottom w:val="nil"/>
          <w:right w:val="nil"/>
          <w:between w:val="nil"/>
        </w:pBdr>
        <w:spacing w:before="191" w:line="240" w:lineRule="auto"/>
        <w:ind w:left="18"/>
        <w:rPr>
          <w:color w:val="000000"/>
        </w:rPr>
      </w:pPr>
      <w:r>
        <w:rPr>
          <w:color w:val="000000"/>
        </w:rPr>
        <w:t xml:space="preserve">Het verschil tussen arm en rijk is in Guatemala heel  </w:t>
      </w:r>
    </w:p>
    <w:p w14:paraId="05E5012E" w14:textId="77777777" w:rsidR="0025533E" w:rsidRDefault="00000000">
      <w:pPr>
        <w:widowControl w:val="0"/>
        <w:pBdr>
          <w:top w:val="nil"/>
          <w:left w:val="nil"/>
          <w:bottom w:val="nil"/>
          <w:right w:val="nil"/>
          <w:between w:val="nil"/>
        </w:pBdr>
        <w:spacing w:before="32" w:line="240" w:lineRule="auto"/>
        <w:ind w:left="7"/>
        <w:rPr>
          <w:color w:val="000000"/>
        </w:rPr>
      </w:pPr>
      <w:r>
        <w:rPr>
          <w:color w:val="000000"/>
        </w:rPr>
        <w:t xml:space="preserve">groot. Vooral de oorspronkelijke bewoners van  </w:t>
      </w:r>
    </w:p>
    <w:p w14:paraId="3D6AE501" w14:textId="77777777" w:rsidR="0025533E" w:rsidRDefault="00000000">
      <w:pPr>
        <w:widowControl w:val="0"/>
        <w:pBdr>
          <w:top w:val="nil"/>
          <w:left w:val="nil"/>
          <w:bottom w:val="nil"/>
          <w:right w:val="nil"/>
          <w:between w:val="nil"/>
        </w:pBdr>
        <w:spacing w:before="32" w:line="240" w:lineRule="auto"/>
        <w:ind w:left="11"/>
        <w:rPr>
          <w:color w:val="000000"/>
        </w:rPr>
      </w:pPr>
      <w:r>
        <w:rPr>
          <w:color w:val="000000"/>
        </w:rPr>
        <w:t xml:space="preserve">Guatemala, de Maya’s, ondervinden veel problemen  </w:t>
      </w:r>
    </w:p>
    <w:p w14:paraId="48E0200B" w14:textId="77777777" w:rsidR="0025533E" w:rsidRDefault="00000000">
      <w:pPr>
        <w:widowControl w:val="0"/>
        <w:pBdr>
          <w:top w:val="nil"/>
          <w:left w:val="nil"/>
          <w:bottom w:val="nil"/>
          <w:right w:val="nil"/>
          <w:between w:val="nil"/>
        </w:pBdr>
        <w:spacing w:before="30" w:line="240" w:lineRule="auto"/>
        <w:ind w:left="11"/>
        <w:rPr>
          <w:color w:val="000000"/>
        </w:rPr>
      </w:pPr>
      <w:r>
        <w:rPr>
          <w:color w:val="000000"/>
        </w:rPr>
        <w:t xml:space="preserve">door deze ongelijkheid. Ze zijn o.a. door geldgebrek  </w:t>
      </w:r>
    </w:p>
    <w:p w14:paraId="290A6710" w14:textId="72DAB692" w:rsidR="0025533E" w:rsidRDefault="00000000" w:rsidP="00677550">
      <w:pPr>
        <w:widowControl w:val="0"/>
        <w:pBdr>
          <w:top w:val="nil"/>
          <w:left w:val="nil"/>
          <w:bottom w:val="nil"/>
          <w:right w:val="nil"/>
          <w:between w:val="nil"/>
        </w:pBdr>
        <w:spacing w:before="32" w:line="240" w:lineRule="auto"/>
        <w:rPr>
          <w:color w:val="000000"/>
        </w:rPr>
      </w:pPr>
      <w:r>
        <w:rPr>
          <w:color w:val="000000"/>
        </w:rPr>
        <w:t xml:space="preserve">van hulp verstoten en daarnaast zijn veel van hen analfabeet en ongeschoold. Vrouwen en kinderen </w:t>
      </w:r>
      <w:r w:rsidR="00677550">
        <w:rPr>
          <w:color w:val="000000"/>
        </w:rPr>
        <w:t>v</w:t>
      </w:r>
      <w:r>
        <w:rPr>
          <w:color w:val="000000"/>
        </w:rPr>
        <w:t xml:space="preserve">ormen het grootste deel van deze groep doordat er te weinig toegang is tot scholing en vrouwen veelal traditionele taken uitvoeren zoals zorg voor de huishouding en de kinderen. Vaak zijn de mannen gedwongen buiten het dorp te gaan werken, waardoor er nog minder ruimte is voor de vrouw om scholing te volgen. Zes op tien inheemse vrouwen ouder dan 15 jaar zijn analfabeet. Het percentage wat wel naar school kan gaan, haakt grotendeels voortijdig af, omdat ze gedwongen worden om aan het werk te gaan. Vaker nog komt het voor dat mannen hun gezin verlaten of door alcoholisme en soortgelijke problematiek niet meer in staat zijn voor hun gezin te zorgen. De zorg voor het gezin komt dan te liggen bij de vrouw. Vaak worden kinderen al jong ingezet om mee te werken en zo bij te dragen aan het gezinsinkomen. </w:t>
      </w:r>
    </w:p>
    <w:p w14:paraId="72AD00EF" w14:textId="32D296A6" w:rsidR="0025533E" w:rsidRDefault="00000000" w:rsidP="0005495A">
      <w:pPr>
        <w:widowControl w:val="0"/>
        <w:pBdr>
          <w:top w:val="nil"/>
          <w:left w:val="nil"/>
          <w:bottom w:val="nil"/>
          <w:right w:val="nil"/>
          <w:between w:val="nil"/>
        </w:pBdr>
        <w:spacing w:before="450" w:line="262" w:lineRule="auto"/>
        <w:ind w:right="436"/>
        <w:rPr>
          <w:color w:val="000000"/>
        </w:rPr>
      </w:pPr>
      <w:proofErr w:type="spellStart"/>
      <w:r>
        <w:rPr>
          <w:color w:val="000000"/>
        </w:rPr>
        <w:t>Quetzaltenango</w:t>
      </w:r>
      <w:proofErr w:type="spellEnd"/>
      <w:r>
        <w:rPr>
          <w:color w:val="000000"/>
        </w:rPr>
        <w:t xml:space="preserve"> (ook wel </w:t>
      </w:r>
      <w:proofErr w:type="spellStart"/>
      <w:r>
        <w:rPr>
          <w:color w:val="000000"/>
        </w:rPr>
        <w:t>Xela</w:t>
      </w:r>
      <w:proofErr w:type="spellEnd"/>
      <w:r>
        <w:rPr>
          <w:color w:val="000000"/>
        </w:rPr>
        <w:t xml:space="preserve"> genoemd) is de tweede stad van Guatemala en heeft </w:t>
      </w:r>
      <w:r w:rsidR="007717DD">
        <w:rPr>
          <w:color w:val="000000"/>
        </w:rPr>
        <w:t>naar schatting bijna 300.000</w:t>
      </w:r>
      <w:r>
        <w:rPr>
          <w:color w:val="000000"/>
        </w:rPr>
        <w:t xml:space="preserve"> inwoners. Veel mensen van het platteland komen naar de stad op zoek naar een beter leven, maar met een beperkt aantal banen, onvoldoende kennis en weinig mogelijkheden tot (verdere) opleiding, is de toestroom te groot. Deze mensen settelen zich voornamelijk in de buitenwijken rondom de stad, waarvan Las </w:t>
      </w:r>
      <w:proofErr w:type="spellStart"/>
      <w:r>
        <w:rPr>
          <w:color w:val="000000"/>
        </w:rPr>
        <w:t>Rosas</w:t>
      </w:r>
      <w:proofErr w:type="spellEnd"/>
      <w:r>
        <w:rPr>
          <w:color w:val="000000"/>
        </w:rPr>
        <w:t xml:space="preserve"> zo’n wijk is. Armoede en sociale problematiek voeren hier zeer sterk de boventoon. </w:t>
      </w:r>
    </w:p>
    <w:p w14:paraId="1D03AA0A" w14:textId="77777777" w:rsidR="0025533E" w:rsidRPr="0005495A" w:rsidRDefault="00000000" w:rsidP="0005495A">
      <w:pPr>
        <w:pStyle w:val="Kop1"/>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_Toc225502166"/>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Doelstelling</w:t>
      </w:r>
      <w:bookmarkEnd w:id="2"/>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09EF51C" w14:textId="15B396F0" w:rsidR="0025533E" w:rsidRDefault="00000000" w:rsidP="00471936">
      <w:pPr>
        <w:widowControl w:val="0"/>
        <w:pBdr>
          <w:top w:val="nil"/>
          <w:left w:val="nil"/>
          <w:bottom w:val="nil"/>
          <w:right w:val="nil"/>
          <w:between w:val="nil"/>
        </w:pBdr>
        <w:spacing w:before="149"/>
        <w:ind w:left="7" w:right="381" w:hanging="7"/>
        <w:rPr>
          <w:color w:val="000000"/>
        </w:rPr>
      </w:pPr>
      <w:r>
        <w:rPr>
          <w:color w:val="000000"/>
        </w:rPr>
        <w:t xml:space="preserve">Wat de stichting wil bereiken, zegt haar naam eigenlijk al: de letterlijke vertaling van het Spaanse  </w:t>
      </w:r>
      <w:r>
        <w:rPr>
          <w:i/>
          <w:iCs/>
          <w:color w:val="000000"/>
        </w:rPr>
        <w:t>'</w:t>
      </w:r>
      <w:proofErr w:type="spellStart"/>
      <w:r>
        <w:rPr>
          <w:i/>
          <w:iCs/>
          <w:color w:val="000000"/>
        </w:rPr>
        <w:t>caras</w:t>
      </w:r>
      <w:proofErr w:type="spellEnd"/>
      <w:r>
        <w:rPr>
          <w:i/>
          <w:iCs/>
          <w:color w:val="000000"/>
        </w:rPr>
        <w:t xml:space="preserve"> </w:t>
      </w:r>
      <w:proofErr w:type="spellStart"/>
      <w:r>
        <w:rPr>
          <w:i/>
          <w:iCs/>
          <w:color w:val="000000"/>
        </w:rPr>
        <w:t>alegres</w:t>
      </w:r>
      <w:proofErr w:type="spellEnd"/>
      <w:r>
        <w:rPr>
          <w:i/>
          <w:iCs/>
          <w:color w:val="000000"/>
        </w:rPr>
        <w:t xml:space="preserve">' </w:t>
      </w:r>
      <w:r>
        <w:rPr>
          <w:color w:val="000000"/>
        </w:rPr>
        <w:t xml:space="preserve">is </w:t>
      </w:r>
      <w:r>
        <w:rPr>
          <w:i/>
          <w:iCs/>
          <w:color w:val="000000"/>
        </w:rPr>
        <w:t>vrolijke gezichten</w:t>
      </w:r>
      <w:r>
        <w:rPr>
          <w:color w:val="000000"/>
        </w:rPr>
        <w:t xml:space="preserve">.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wil situaties creëren waarin een positief gevoel de boventoon voert. Situaties waarin kinderen even geen zorgen en verantwoordelijkheden hebben die niet passen bij hun leeftijd, maar in plaats daarvan gewoon kunnen spelen, giechelen en lol maken met hun vrienden. Situaties waarin </w:t>
      </w:r>
      <w:r w:rsidR="007717DD">
        <w:rPr>
          <w:color w:val="000000"/>
        </w:rPr>
        <w:t>gezinnen</w:t>
      </w:r>
      <w:r>
        <w:rPr>
          <w:color w:val="000000"/>
        </w:rPr>
        <w:t xml:space="preserve"> niet aan hun ellende en armoede hoeven denken, maar waarin zij constructief werken aan hun leefsituatie en een positieve kijk ontwikkelen op de toekomst.  </w:t>
      </w:r>
    </w:p>
    <w:p w14:paraId="4B8FAF58" w14:textId="619CD8CA" w:rsidR="007717DD" w:rsidRPr="007717DD" w:rsidRDefault="00000000" w:rsidP="00471936">
      <w:pPr>
        <w:widowControl w:val="0"/>
        <w:pBdr>
          <w:top w:val="nil"/>
          <w:left w:val="nil"/>
          <w:bottom w:val="nil"/>
          <w:right w:val="nil"/>
          <w:between w:val="nil"/>
        </w:pBdr>
        <w:spacing w:before="170"/>
        <w:ind w:left="18"/>
        <w:rPr>
          <w:color w:val="000000"/>
        </w:rPr>
      </w:pPr>
      <w:r>
        <w:rPr>
          <w:color w:val="000000"/>
        </w:rPr>
        <w:t xml:space="preserve">De </w:t>
      </w:r>
      <w:r>
        <w:rPr>
          <w:color w:val="000000"/>
          <w:u w:val="single"/>
        </w:rPr>
        <w:t>hoofddoelstelling</w:t>
      </w:r>
      <w:r>
        <w:rPr>
          <w:color w:val="000000"/>
        </w:rPr>
        <w:t xml:space="preserve"> van</w:t>
      </w:r>
      <w:r w:rsidR="007717DD">
        <w:rPr>
          <w:color w:val="000000"/>
        </w:rPr>
        <w:t>af 2026 van</w:t>
      </w:r>
      <w:r>
        <w:rPr>
          <w:color w:val="000000"/>
        </w:rPr>
        <w:t xml:space="preserve">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is:  </w:t>
      </w:r>
      <w:r w:rsidR="007717DD">
        <w:rPr>
          <w:color w:val="000000"/>
        </w:rPr>
        <w:br/>
      </w:r>
      <w:r w:rsidR="007717DD" w:rsidRPr="007717DD">
        <w:rPr>
          <w:color w:val="000000"/>
        </w:rPr>
        <w:t xml:space="preserve">Na maanden van reflectie, evaluatie en planning is </w:t>
      </w:r>
      <w:proofErr w:type="spellStart"/>
      <w:r w:rsidR="007717DD" w:rsidRPr="007717DD">
        <w:rPr>
          <w:color w:val="000000"/>
        </w:rPr>
        <w:t>Caras</w:t>
      </w:r>
      <w:proofErr w:type="spellEnd"/>
      <w:r w:rsidR="007717DD" w:rsidRPr="007717DD">
        <w:rPr>
          <w:color w:val="000000"/>
        </w:rPr>
        <w:t xml:space="preserve"> </w:t>
      </w:r>
      <w:proofErr w:type="spellStart"/>
      <w:r w:rsidR="007717DD" w:rsidRPr="007717DD">
        <w:rPr>
          <w:color w:val="000000"/>
        </w:rPr>
        <w:t>Alegres</w:t>
      </w:r>
      <w:proofErr w:type="spellEnd"/>
      <w:r w:rsidR="007717DD" w:rsidRPr="007717DD">
        <w:rPr>
          <w:color w:val="000000"/>
        </w:rPr>
        <w:t xml:space="preserve"> 2026 begonnen met hernieuwde focus en structuur. </w:t>
      </w:r>
      <w:r w:rsidR="007717DD">
        <w:rPr>
          <w:color w:val="000000"/>
        </w:rPr>
        <w:t xml:space="preserve">Vanaf dit </w:t>
      </w:r>
      <w:r w:rsidR="007717DD" w:rsidRPr="007717DD">
        <w:rPr>
          <w:color w:val="000000"/>
        </w:rPr>
        <w:t>jaar is al ons werk georganiseerd onder één geïntegreerd initiatief: “</w:t>
      </w:r>
      <w:proofErr w:type="spellStart"/>
      <w:r w:rsidR="007717DD" w:rsidRPr="007717DD">
        <w:rPr>
          <w:color w:val="000000"/>
        </w:rPr>
        <w:t>Fortaleciendo</w:t>
      </w:r>
      <w:proofErr w:type="spellEnd"/>
      <w:r w:rsidR="007717DD" w:rsidRPr="007717DD">
        <w:rPr>
          <w:color w:val="000000"/>
        </w:rPr>
        <w:t xml:space="preserve"> </w:t>
      </w:r>
      <w:proofErr w:type="spellStart"/>
      <w:r w:rsidR="007717DD" w:rsidRPr="007717DD">
        <w:rPr>
          <w:color w:val="000000"/>
        </w:rPr>
        <w:t>Juntos</w:t>
      </w:r>
      <w:proofErr w:type="spellEnd"/>
      <w:r w:rsidR="007717DD" w:rsidRPr="007717DD">
        <w:rPr>
          <w:color w:val="000000"/>
        </w:rPr>
        <w:t>” (Samen Sterker).</w:t>
      </w:r>
      <w:r w:rsidR="007717DD">
        <w:rPr>
          <w:color w:val="000000"/>
        </w:rPr>
        <w:br/>
      </w:r>
      <w:r w:rsidR="007717DD">
        <w:rPr>
          <w:color w:val="000000"/>
        </w:rPr>
        <w:br/>
      </w:r>
      <w:r w:rsidR="007717DD" w:rsidRPr="007717DD">
        <w:rPr>
          <w:color w:val="000000"/>
        </w:rPr>
        <w:lastRenderedPageBreak/>
        <w:t>Het doel is eenvoudig: gezinnen versterken zodat kinderen veilig, goed gevoed en ondersteund kunnen opgroeien. In plaats van losse activiteiten vormen onze programma's nu één gecoördineerde strategie met duidelijke monitoring, evaluaties vanuit de gemeenschap en meetbare vooruitgang.</w:t>
      </w:r>
    </w:p>
    <w:p w14:paraId="6E9DECB3" w14:textId="77777777" w:rsidR="0025533E" w:rsidRPr="0005495A" w:rsidRDefault="00000000" w:rsidP="0005495A">
      <w:pPr>
        <w:pStyle w:val="Kop1"/>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 w:name="_Toc225502167"/>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Doelgroep</w:t>
      </w:r>
      <w:bookmarkEnd w:id="3"/>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B8E8B09" w14:textId="2ED5AE30" w:rsidR="0025533E" w:rsidRDefault="00000000">
      <w:pPr>
        <w:widowControl w:val="0"/>
        <w:pBdr>
          <w:top w:val="nil"/>
          <w:left w:val="nil"/>
          <w:bottom w:val="nil"/>
          <w:right w:val="nil"/>
          <w:between w:val="nil"/>
        </w:pBdr>
        <w:spacing w:before="149" w:line="262" w:lineRule="auto"/>
        <w:ind w:left="11" w:right="372"/>
        <w:rPr>
          <w:color w:val="000000"/>
        </w:rPr>
      </w:pP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richt zich met haar activiteiten op de volgende doelgroepen in de wijk Las </w:t>
      </w:r>
      <w:proofErr w:type="spellStart"/>
      <w:r>
        <w:rPr>
          <w:color w:val="000000"/>
        </w:rPr>
        <w:t>Rosas</w:t>
      </w:r>
      <w:proofErr w:type="spellEnd"/>
      <w:r>
        <w:rPr>
          <w:color w:val="000000"/>
        </w:rPr>
        <w:t xml:space="preserve"> in </w:t>
      </w:r>
      <w:proofErr w:type="spellStart"/>
      <w:r>
        <w:rPr>
          <w:color w:val="000000"/>
        </w:rPr>
        <w:t>Quetzaltenango</w:t>
      </w:r>
      <w:proofErr w:type="spellEnd"/>
      <w:r>
        <w:rPr>
          <w:color w:val="000000"/>
        </w:rPr>
        <w:t xml:space="preserve">:  </w:t>
      </w:r>
    </w:p>
    <w:p w14:paraId="6678A36C" w14:textId="67D1A9EA" w:rsidR="0025533E" w:rsidRDefault="00000000" w:rsidP="00471936">
      <w:pPr>
        <w:widowControl w:val="0"/>
        <w:pBdr>
          <w:top w:val="nil"/>
          <w:left w:val="nil"/>
          <w:bottom w:val="nil"/>
          <w:right w:val="nil"/>
          <w:between w:val="nil"/>
        </w:pBdr>
        <w:spacing w:before="172" w:line="393" w:lineRule="auto"/>
        <w:ind w:left="733" w:firstLine="6"/>
        <w:rPr>
          <w:color w:val="000000"/>
        </w:rPr>
      </w:pPr>
      <w:r>
        <w:rPr>
          <w:rFonts w:ascii="Calibri" w:eastAsia="Calibri" w:hAnsi="Calibri" w:cs="Calibri"/>
          <w:color w:val="000000"/>
          <w:sz w:val="24"/>
          <w:szCs w:val="24"/>
        </w:rPr>
        <w:t xml:space="preserve">1. </w:t>
      </w:r>
      <w:r>
        <w:rPr>
          <w:color w:val="000000"/>
        </w:rPr>
        <w:t>100-120 Kansarme kinderen en jongeren in de leeftijd van 0 tot 20</w:t>
      </w:r>
      <w:r w:rsidR="00471936">
        <w:rPr>
          <w:color w:val="000000"/>
        </w:rPr>
        <w:t xml:space="preserve"> j</w:t>
      </w:r>
      <w:r>
        <w:rPr>
          <w:color w:val="000000"/>
        </w:rPr>
        <w:t xml:space="preserve">aar;  </w:t>
      </w:r>
      <w:r w:rsidR="007717DD">
        <w:rPr>
          <w:color w:val="000000"/>
        </w:rPr>
        <w:br/>
      </w:r>
      <w:r>
        <w:rPr>
          <w:rFonts w:ascii="Calibri" w:eastAsia="Calibri" w:hAnsi="Calibri" w:cs="Calibri"/>
          <w:color w:val="000000"/>
          <w:sz w:val="24"/>
          <w:szCs w:val="24"/>
        </w:rPr>
        <w:t xml:space="preserve">2. </w:t>
      </w:r>
      <w:r>
        <w:rPr>
          <w:color w:val="000000"/>
        </w:rPr>
        <w:t xml:space="preserve">70-80 (alleenstaande) vrouwen (met kinderen);  </w:t>
      </w:r>
    </w:p>
    <w:p w14:paraId="3D224731" w14:textId="77777777" w:rsidR="0025533E" w:rsidRDefault="00000000">
      <w:pPr>
        <w:widowControl w:val="0"/>
        <w:pBdr>
          <w:top w:val="nil"/>
          <w:left w:val="nil"/>
          <w:bottom w:val="nil"/>
          <w:right w:val="nil"/>
          <w:between w:val="nil"/>
        </w:pBdr>
        <w:spacing w:before="36" w:line="240" w:lineRule="auto"/>
        <w:ind w:left="731"/>
        <w:rPr>
          <w:color w:val="000000"/>
        </w:rPr>
      </w:pPr>
      <w:r>
        <w:rPr>
          <w:rFonts w:ascii="Calibri" w:eastAsia="Calibri" w:hAnsi="Calibri" w:cs="Calibri"/>
          <w:color w:val="000000"/>
          <w:sz w:val="24"/>
          <w:szCs w:val="24"/>
        </w:rPr>
        <w:t xml:space="preserve">3. </w:t>
      </w:r>
      <w:r>
        <w:rPr>
          <w:color w:val="000000"/>
        </w:rPr>
        <w:t xml:space="preserve">70-80 Gezinnen die op of onder de armoedegrens leven.  </w:t>
      </w:r>
    </w:p>
    <w:p w14:paraId="6711FE49" w14:textId="7032C97A" w:rsidR="0025533E" w:rsidRDefault="00000000">
      <w:pPr>
        <w:widowControl w:val="0"/>
        <w:pBdr>
          <w:top w:val="nil"/>
          <w:left w:val="nil"/>
          <w:bottom w:val="nil"/>
          <w:right w:val="nil"/>
          <w:between w:val="nil"/>
        </w:pBdr>
        <w:spacing w:before="639" w:line="262" w:lineRule="auto"/>
        <w:ind w:left="1" w:right="798" w:firstLine="17"/>
        <w:rPr>
          <w:color w:val="000000"/>
        </w:rPr>
      </w:pPr>
      <w:r>
        <w:rPr>
          <w:color w:val="000000"/>
        </w:rPr>
        <w:t xml:space="preserve">De kinderen die bij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komen zijn afkomstig van verschillende basisscholen in de wijk: </w:t>
      </w:r>
      <w:proofErr w:type="spellStart"/>
      <w:r>
        <w:rPr>
          <w:color w:val="000000"/>
        </w:rPr>
        <w:t>Edelac</w:t>
      </w:r>
      <w:proofErr w:type="spellEnd"/>
      <w:r>
        <w:rPr>
          <w:color w:val="000000"/>
        </w:rPr>
        <w:t xml:space="preserve">, Las </w:t>
      </w:r>
      <w:proofErr w:type="spellStart"/>
      <w:r>
        <w:rPr>
          <w:color w:val="000000"/>
        </w:rPr>
        <w:t>Rosas</w:t>
      </w:r>
      <w:proofErr w:type="spellEnd"/>
      <w:r>
        <w:rPr>
          <w:color w:val="000000"/>
        </w:rPr>
        <w:t xml:space="preserve"> </w:t>
      </w:r>
      <w:proofErr w:type="spellStart"/>
      <w:r>
        <w:rPr>
          <w:color w:val="000000"/>
        </w:rPr>
        <w:t>Chitay</w:t>
      </w:r>
      <w:proofErr w:type="spellEnd"/>
      <w:r>
        <w:rPr>
          <w:color w:val="000000"/>
        </w:rPr>
        <w:t xml:space="preserve"> en La </w:t>
      </w:r>
      <w:proofErr w:type="spellStart"/>
      <w:r>
        <w:rPr>
          <w:color w:val="000000"/>
        </w:rPr>
        <w:t>Colina</w:t>
      </w:r>
      <w:proofErr w:type="spellEnd"/>
      <w:r>
        <w:rPr>
          <w:color w:val="000000"/>
        </w:rPr>
        <w:t xml:space="preserve">. Met deze scholen werkt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geregeld samen en heeft daartoe ook regelmatig contact over het welzijn van de kinderen en de ontwikkelingen binnen het gezin, die tot uiting komen op school.  </w:t>
      </w:r>
    </w:p>
    <w:p w14:paraId="29F7E347" w14:textId="606E8C7D" w:rsidR="00471936" w:rsidRDefault="00000000" w:rsidP="0005495A">
      <w:pPr>
        <w:widowControl w:val="0"/>
        <w:pBdr>
          <w:top w:val="nil"/>
          <w:left w:val="nil"/>
          <w:bottom w:val="nil"/>
          <w:right w:val="nil"/>
          <w:between w:val="nil"/>
        </w:pBdr>
        <w:spacing w:before="170" w:line="262" w:lineRule="auto"/>
        <w:ind w:left="11" w:right="379" w:hanging="10"/>
        <w:rPr>
          <w:color w:val="000000"/>
        </w:rPr>
      </w:pPr>
      <w:r>
        <w:rPr>
          <w:color w:val="000000"/>
        </w:rPr>
        <w:t xml:space="preserve">Vijftig tot tachtig van deze kinderen krijgen opvang en/of bijles bij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in de naschoolse opvang. Dit doen wij om te voorkomen dat deze kinderen na school op straat terecht komen en in verkeerde situaties</w:t>
      </w:r>
      <w:r w:rsidR="00471936">
        <w:rPr>
          <w:color w:val="000000"/>
        </w:rPr>
        <w:t xml:space="preserve"> belanden</w:t>
      </w:r>
      <w:r>
        <w:rPr>
          <w:color w:val="000000"/>
        </w:rPr>
        <w:t xml:space="preserve">.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heeft daarnaast regelmatig contact met de ouders van deze kinderen. </w:t>
      </w:r>
    </w:p>
    <w:p w14:paraId="1AA22F44" w14:textId="0F8F0353" w:rsidR="0025533E" w:rsidRDefault="00000000">
      <w:pPr>
        <w:widowControl w:val="0"/>
        <w:pBdr>
          <w:top w:val="nil"/>
          <w:left w:val="nil"/>
          <w:bottom w:val="nil"/>
          <w:right w:val="nil"/>
          <w:between w:val="nil"/>
        </w:pBdr>
        <w:spacing w:line="240" w:lineRule="auto"/>
        <w:ind w:left="18"/>
        <w:rPr>
          <w:color w:val="000000"/>
        </w:rPr>
      </w:pPr>
      <w:r>
        <w:rPr>
          <w:color w:val="000000"/>
        </w:rPr>
        <w:t xml:space="preserve"> </w:t>
      </w:r>
    </w:p>
    <w:p w14:paraId="1C08D314" w14:textId="77777777" w:rsidR="0005495A" w:rsidRDefault="0005495A">
      <w:pPr>
        <w:rPr>
          <w:bCs/>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5AFC0EB4" w14:textId="5F4603B3" w:rsidR="0025533E" w:rsidRDefault="00000000" w:rsidP="0005495A">
      <w:pPr>
        <w:pStyle w:val="Kop1"/>
      </w:pPr>
      <w:bookmarkStart w:id="4" w:name="_Toc225502168"/>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Activiteiten van </w:t>
      </w:r>
      <w:proofErr w:type="spellStart"/>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Caras</w:t>
      </w:r>
      <w:proofErr w:type="spellEnd"/>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Alegres</w:t>
      </w:r>
      <w:bookmarkEnd w:id="4"/>
      <w:proofErr w:type="spellEnd"/>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2CD08C7" w14:textId="77777777" w:rsidR="0025533E" w:rsidRDefault="00000000" w:rsidP="0005495A">
      <w:pPr>
        <w:pStyle w:val="Kop2"/>
      </w:pPr>
      <w:bookmarkStart w:id="5" w:name="_Toc225502169"/>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Fondsenwerving</w:t>
      </w:r>
      <w:bookmarkEnd w:id="5"/>
      <w:r>
        <w:t xml:space="preserve">  </w:t>
      </w:r>
    </w:p>
    <w:p w14:paraId="5ED677A8" w14:textId="25D6F156" w:rsidR="0025533E" w:rsidRDefault="00000000">
      <w:pPr>
        <w:widowControl w:val="0"/>
        <w:pBdr>
          <w:top w:val="nil"/>
          <w:left w:val="nil"/>
          <w:bottom w:val="nil"/>
          <w:right w:val="nil"/>
          <w:between w:val="nil"/>
        </w:pBdr>
        <w:spacing w:before="136" w:line="260" w:lineRule="auto"/>
        <w:ind w:left="17" w:right="603" w:firstLine="1"/>
        <w:rPr>
          <w:color w:val="000000"/>
        </w:rPr>
      </w:pPr>
      <w:r>
        <w:rPr>
          <w:color w:val="000000"/>
        </w:rPr>
        <w:t xml:space="preserve">De belangrijkste activiteit van de stichting is het werven van fondsen ten ondersteuning van de kansarme en kwetsbare doelgroep in Guatemala.  </w:t>
      </w:r>
    </w:p>
    <w:p w14:paraId="16898FA3" w14:textId="68C927EA" w:rsidR="00677550" w:rsidRDefault="00000000" w:rsidP="00C806FE">
      <w:pPr>
        <w:widowControl w:val="0"/>
        <w:pBdr>
          <w:top w:val="nil"/>
          <w:left w:val="nil"/>
          <w:bottom w:val="nil"/>
          <w:right w:val="nil"/>
          <w:between w:val="nil"/>
        </w:pBdr>
        <w:spacing w:before="174" w:line="262" w:lineRule="auto"/>
        <w:ind w:right="545"/>
        <w:rPr>
          <w:color w:val="000000"/>
        </w:rPr>
      </w:pPr>
      <w:r>
        <w:rPr>
          <w:color w:val="000000"/>
        </w:rPr>
        <w:t>Veel aandacht is hierbij voor de groep van doorlopende donateurs voor ondersteuning in  levensonderhoud, ondersteuning via studiebeurzen en het voedzame lunch project. Daarnaast  worden er specifieke wervingsacties georganiseerd voor specifieke projecten zoals het  onderhoud van het gebouw waar de activiteiten plaats</w:t>
      </w:r>
      <w:r w:rsidR="00677550">
        <w:rPr>
          <w:color w:val="000000"/>
        </w:rPr>
        <w:t>vinden.</w:t>
      </w:r>
    </w:p>
    <w:p w14:paraId="519D3C3D" w14:textId="77777777" w:rsidR="0025533E" w:rsidRPr="0005495A" w:rsidRDefault="00000000" w:rsidP="0005495A">
      <w:pPr>
        <w:pStyle w:val="Kop2"/>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 w:name="_Toc225502170"/>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Door de stichting ondersteunde initiatieven</w:t>
      </w:r>
      <w:bookmarkEnd w:id="6"/>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1993E1F" w14:textId="3DBA1CA6" w:rsidR="00471936" w:rsidRDefault="00000000" w:rsidP="00471936">
      <w:pPr>
        <w:widowControl w:val="0"/>
        <w:pBdr>
          <w:top w:val="nil"/>
          <w:left w:val="nil"/>
          <w:bottom w:val="nil"/>
          <w:right w:val="nil"/>
          <w:between w:val="nil"/>
        </w:pBdr>
        <w:spacing w:before="133" w:line="259" w:lineRule="auto"/>
        <w:ind w:left="721" w:right="759" w:firstLine="11"/>
        <w:rPr>
          <w:color w:val="000000"/>
        </w:rPr>
      </w:pPr>
      <w:r>
        <w:rPr>
          <w:color w:val="000000"/>
          <w:sz w:val="24"/>
          <w:szCs w:val="24"/>
        </w:rPr>
        <w:t xml:space="preserve">• </w:t>
      </w:r>
      <w:r>
        <w:rPr>
          <w:color w:val="000000"/>
        </w:rPr>
        <w:t xml:space="preserve">Een groot deel van de reserves die wij hebben in Nederland zullen </w:t>
      </w:r>
      <w:r w:rsidR="005E29FD">
        <w:rPr>
          <w:color w:val="000000"/>
        </w:rPr>
        <w:t xml:space="preserve">we blijven inzetten </w:t>
      </w:r>
      <w:r>
        <w:rPr>
          <w:color w:val="000000"/>
        </w:rPr>
        <w:t xml:space="preserve">voor </w:t>
      </w:r>
      <w:r>
        <w:rPr>
          <w:b/>
          <w:bCs/>
          <w:color w:val="000000"/>
        </w:rPr>
        <w:t>onderhoud aan het gebouw</w:t>
      </w:r>
      <w:r>
        <w:rPr>
          <w:color w:val="000000"/>
        </w:rPr>
        <w:t>. Het onderhoud heeft tijdens de COVID-19 pandemie stilgelegen</w:t>
      </w:r>
      <w:r w:rsidR="005E29FD">
        <w:rPr>
          <w:color w:val="000000"/>
        </w:rPr>
        <w:t>. Daarnaast is het gebouw inmiddels ruim 15 jaar oud en is renovatie</w:t>
      </w:r>
      <w:r w:rsidR="003A1A9B">
        <w:rPr>
          <w:color w:val="000000"/>
        </w:rPr>
        <w:t xml:space="preserve"> van sommige delen noodzakelijk om </w:t>
      </w:r>
      <w:r w:rsidR="003A1A9B" w:rsidRPr="003A1A9B">
        <w:rPr>
          <w:color w:val="000000"/>
        </w:rPr>
        <w:t>veiligheid, functionaliteit en duurzaamheid van de faciliteiten te waarborgen.</w:t>
      </w:r>
      <w:r>
        <w:rPr>
          <w:color w:val="000000"/>
        </w:rPr>
        <w:t xml:space="preserve"> </w:t>
      </w:r>
    </w:p>
    <w:p w14:paraId="58A85FB5" w14:textId="27E9E193" w:rsidR="00471936" w:rsidRDefault="00000000" w:rsidP="005E29FD">
      <w:pPr>
        <w:widowControl w:val="0"/>
        <w:pBdr>
          <w:top w:val="nil"/>
          <w:left w:val="nil"/>
          <w:bottom w:val="nil"/>
          <w:right w:val="nil"/>
          <w:between w:val="nil"/>
        </w:pBdr>
        <w:spacing w:before="133" w:line="259" w:lineRule="auto"/>
        <w:ind w:left="721" w:right="759" w:firstLine="11"/>
        <w:rPr>
          <w:color w:val="000000"/>
        </w:rPr>
      </w:pPr>
      <w:r>
        <w:rPr>
          <w:color w:val="000000"/>
          <w:sz w:val="24"/>
          <w:szCs w:val="24"/>
        </w:rPr>
        <w:t xml:space="preserve">• </w:t>
      </w:r>
      <w:r w:rsidR="005E29FD" w:rsidRPr="005E29FD">
        <w:rPr>
          <w:b/>
          <w:bCs/>
          <w:color w:val="000000"/>
        </w:rPr>
        <w:t>APARES</w:t>
      </w:r>
      <w:r w:rsidR="005E29FD" w:rsidRPr="005E29FD">
        <w:rPr>
          <w:color w:val="000000"/>
        </w:rPr>
        <w:t xml:space="preserve"> richt zich </w:t>
      </w:r>
      <w:r w:rsidR="005E29FD">
        <w:rPr>
          <w:color w:val="000000"/>
        </w:rPr>
        <w:t>sinds</w:t>
      </w:r>
      <w:r w:rsidR="005E29FD" w:rsidRPr="005E29FD">
        <w:rPr>
          <w:color w:val="000000"/>
        </w:rPr>
        <w:t xml:space="preserve"> 2026 op kansrijke adolescenten die belemmerd worden door sociaaleconomische omstandigheden. Het programma neemt praktische drempels weg door studiebeurzen voor schoolgeld, lesmaterialen en – indien nodig – vervoer en maaltijden.</w:t>
      </w:r>
      <w:r w:rsidR="005E29FD">
        <w:rPr>
          <w:color w:val="000000"/>
        </w:rPr>
        <w:br/>
      </w:r>
      <w:r w:rsidR="005E29FD" w:rsidRPr="005E29FD">
        <w:rPr>
          <w:color w:val="000000"/>
        </w:rPr>
        <w:t>Daarnaast volgen deelnemers trainingen in digitale vaardigheden, leiderschap, ondernemerschap en emotionele intelligentie, ter versterking van zowel hun schoolprestaties als hun voorbereiding op de arbeidsmarkt.</w:t>
      </w:r>
      <w:r w:rsidR="005E29FD">
        <w:rPr>
          <w:color w:val="000000"/>
        </w:rPr>
        <w:br/>
      </w:r>
      <w:r w:rsidR="005E29FD" w:rsidRPr="005E29FD">
        <w:rPr>
          <w:color w:val="000000"/>
        </w:rPr>
        <w:t>In samenwerking met lokale scholen en maatschappelijke organisaties biedt APARES een ondersteunend netwerk dat jongeren helpt om met vertrouwen de stap naar werk te zetten</w:t>
      </w:r>
      <w:r w:rsidRPr="005E29FD">
        <w:rPr>
          <w:color w:val="000000"/>
        </w:rPr>
        <w:t xml:space="preserve">.  </w:t>
      </w:r>
    </w:p>
    <w:p w14:paraId="2E41CC46" w14:textId="7D4277E7" w:rsidR="003A1A9B" w:rsidRPr="003A1A9B" w:rsidRDefault="003A1A9B" w:rsidP="003A1A9B">
      <w:pPr>
        <w:widowControl w:val="0"/>
        <w:pBdr>
          <w:top w:val="nil"/>
          <w:left w:val="nil"/>
          <w:bottom w:val="nil"/>
          <w:right w:val="nil"/>
          <w:between w:val="nil"/>
        </w:pBdr>
        <w:spacing w:before="133" w:line="259" w:lineRule="auto"/>
        <w:ind w:left="721" w:right="759" w:firstLine="11"/>
        <w:rPr>
          <w:color w:val="000000"/>
        </w:rPr>
      </w:pPr>
      <w:r>
        <w:rPr>
          <w:color w:val="000000"/>
          <w:sz w:val="24"/>
          <w:szCs w:val="24"/>
        </w:rPr>
        <w:t xml:space="preserve">• </w:t>
      </w:r>
      <w:r w:rsidRPr="003A1A9B">
        <w:rPr>
          <w:b/>
          <w:bCs/>
          <w:color w:val="000000"/>
        </w:rPr>
        <w:t xml:space="preserve">Men </w:t>
      </w:r>
      <w:proofErr w:type="spellStart"/>
      <w:r w:rsidRPr="003A1A9B">
        <w:rPr>
          <w:b/>
          <w:bCs/>
          <w:color w:val="000000"/>
        </w:rPr>
        <w:t>for</w:t>
      </w:r>
      <w:proofErr w:type="spellEnd"/>
      <w:r w:rsidRPr="003A1A9B">
        <w:rPr>
          <w:b/>
          <w:bCs/>
          <w:color w:val="000000"/>
        </w:rPr>
        <w:t xml:space="preserve"> </w:t>
      </w:r>
      <w:proofErr w:type="spellStart"/>
      <w:r w:rsidRPr="003A1A9B">
        <w:rPr>
          <w:b/>
          <w:bCs/>
          <w:color w:val="000000"/>
        </w:rPr>
        <w:t>Equality</w:t>
      </w:r>
      <w:proofErr w:type="spellEnd"/>
      <w:r w:rsidRPr="003A1A9B">
        <w:rPr>
          <w:b/>
          <w:bCs/>
          <w:color w:val="000000"/>
        </w:rPr>
        <w:t xml:space="preserve">: Shared </w:t>
      </w:r>
      <w:proofErr w:type="spellStart"/>
      <w:r w:rsidRPr="003A1A9B">
        <w:rPr>
          <w:b/>
          <w:bCs/>
          <w:color w:val="000000"/>
        </w:rPr>
        <w:t>Responsibility</w:t>
      </w:r>
      <w:proofErr w:type="spellEnd"/>
      <w:r>
        <w:rPr>
          <w:color w:val="000000"/>
        </w:rPr>
        <w:br/>
      </w:r>
      <w:r w:rsidRPr="003A1A9B">
        <w:rPr>
          <w:color w:val="000000"/>
        </w:rPr>
        <w:t xml:space="preserve">Duurzame verandering en het voorkomen van geweld vragen om betrokkenheid van de hele gemeenschap. Daarom betrekt Men </w:t>
      </w:r>
      <w:proofErr w:type="spellStart"/>
      <w:r w:rsidRPr="003A1A9B">
        <w:rPr>
          <w:color w:val="000000"/>
        </w:rPr>
        <w:t>for</w:t>
      </w:r>
      <w:proofErr w:type="spellEnd"/>
      <w:r w:rsidRPr="003A1A9B">
        <w:rPr>
          <w:color w:val="000000"/>
        </w:rPr>
        <w:t xml:space="preserve"> </w:t>
      </w:r>
      <w:proofErr w:type="spellStart"/>
      <w:r w:rsidRPr="003A1A9B">
        <w:rPr>
          <w:color w:val="000000"/>
        </w:rPr>
        <w:t>Equality</w:t>
      </w:r>
      <w:proofErr w:type="spellEnd"/>
      <w:r w:rsidRPr="003A1A9B">
        <w:rPr>
          <w:color w:val="000000"/>
        </w:rPr>
        <w:t xml:space="preserve"> mannelijke leden van de gemeenschap via begeleide workshops over mannelijkheid, gezinsdynamiek en gedeelde verantwoordelijkheid binnen het huishouden. </w:t>
      </w:r>
      <w:r>
        <w:rPr>
          <w:color w:val="000000"/>
        </w:rPr>
        <w:t>Het</w:t>
      </w:r>
      <w:r w:rsidRPr="003A1A9B">
        <w:rPr>
          <w:color w:val="000000"/>
        </w:rPr>
        <w:t xml:space="preserve"> programma </w:t>
      </w:r>
      <w:r>
        <w:rPr>
          <w:color w:val="000000"/>
        </w:rPr>
        <w:t xml:space="preserve">richt </w:t>
      </w:r>
      <w:r w:rsidRPr="003A1A9B">
        <w:rPr>
          <w:color w:val="000000"/>
        </w:rPr>
        <w:t>zich op concrete gedragsverandering, niet op abstracte discussie.</w:t>
      </w:r>
    </w:p>
    <w:p w14:paraId="03375599" w14:textId="2D465F57" w:rsidR="003A1A9B" w:rsidRPr="005E29FD" w:rsidRDefault="003A1A9B" w:rsidP="003A1A9B">
      <w:pPr>
        <w:widowControl w:val="0"/>
        <w:pBdr>
          <w:top w:val="nil"/>
          <w:left w:val="nil"/>
          <w:bottom w:val="nil"/>
          <w:right w:val="nil"/>
          <w:between w:val="nil"/>
        </w:pBdr>
        <w:spacing w:before="133" w:line="259" w:lineRule="auto"/>
        <w:ind w:left="721" w:right="759" w:firstLine="11"/>
        <w:rPr>
          <w:color w:val="000000"/>
        </w:rPr>
      </w:pPr>
      <w:r w:rsidRPr="003A1A9B">
        <w:rPr>
          <w:color w:val="000000"/>
        </w:rPr>
        <w:t xml:space="preserve">De doelstelling is helder: </w:t>
      </w:r>
      <w:r w:rsidRPr="003A1A9B">
        <w:rPr>
          <w:i/>
          <w:iCs/>
          <w:color w:val="000000"/>
          <w:u w:val="single"/>
        </w:rPr>
        <w:t>gezonde gezinnen vragen om verantwoordelijkheid van zowel vrouwen als mannen</w:t>
      </w:r>
      <w:r w:rsidRPr="003A1A9B">
        <w:rPr>
          <w:color w:val="000000"/>
        </w:rPr>
        <w:t>.</w:t>
      </w:r>
    </w:p>
    <w:p w14:paraId="6AC631EA" w14:textId="55C04DB4" w:rsidR="00471936" w:rsidRPr="003A1A9B" w:rsidRDefault="00000000" w:rsidP="003A1A9B">
      <w:pPr>
        <w:widowControl w:val="0"/>
        <w:pBdr>
          <w:top w:val="nil"/>
          <w:left w:val="nil"/>
          <w:bottom w:val="nil"/>
          <w:right w:val="nil"/>
          <w:between w:val="nil"/>
        </w:pBdr>
        <w:spacing w:before="133" w:line="259" w:lineRule="auto"/>
        <w:ind w:left="721" w:right="759" w:firstLine="11"/>
        <w:rPr>
          <w:color w:val="000000"/>
          <w:sz w:val="24"/>
          <w:szCs w:val="24"/>
        </w:rPr>
      </w:pPr>
      <w:r>
        <w:rPr>
          <w:color w:val="000000"/>
          <w:sz w:val="24"/>
          <w:szCs w:val="24"/>
        </w:rPr>
        <w:t xml:space="preserve">• </w:t>
      </w:r>
      <w:r>
        <w:rPr>
          <w:b/>
          <w:bCs/>
          <w:color w:val="000000"/>
        </w:rPr>
        <w:t xml:space="preserve">Familie voedselpakketten </w:t>
      </w:r>
      <w:r>
        <w:rPr>
          <w:color w:val="000000"/>
        </w:rPr>
        <w:t xml:space="preserve">worden aangeboden om de lasten van vele gezinnen iets te verlichten. In deze pakketten zitten essentiële voedingsmiddelen (bv. Rijst, bonen, melkpoeder, olie). Deze pakketten worden gegeven aan de families die dit het hardst nodig hebben. Alle voedingsmiddelen worden lokaal ingekocht, waardoor de lokale economie gesteund wordt.  </w:t>
      </w:r>
    </w:p>
    <w:p w14:paraId="7FF22927" w14:textId="77777777" w:rsidR="00471936" w:rsidRDefault="00000000" w:rsidP="00471936">
      <w:pPr>
        <w:widowControl w:val="0"/>
        <w:pBdr>
          <w:top w:val="nil"/>
          <w:left w:val="nil"/>
          <w:bottom w:val="nil"/>
          <w:right w:val="nil"/>
          <w:between w:val="nil"/>
        </w:pBdr>
        <w:spacing w:before="133" w:line="259" w:lineRule="auto"/>
        <w:ind w:left="721" w:right="759" w:firstLine="11"/>
        <w:rPr>
          <w:color w:val="000000"/>
        </w:rPr>
      </w:pPr>
      <w:r>
        <w:rPr>
          <w:color w:val="000000"/>
          <w:sz w:val="24"/>
          <w:szCs w:val="24"/>
        </w:rPr>
        <w:lastRenderedPageBreak/>
        <w:t xml:space="preserve">• </w:t>
      </w:r>
      <w:r>
        <w:rPr>
          <w:color w:val="000000"/>
        </w:rPr>
        <w:t xml:space="preserve">De </w:t>
      </w:r>
      <w:r>
        <w:rPr>
          <w:b/>
          <w:bCs/>
          <w:color w:val="000000"/>
        </w:rPr>
        <w:t xml:space="preserve">naschoolse opvang </w:t>
      </w:r>
      <w:r>
        <w:rPr>
          <w:color w:val="000000"/>
        </w:rPr>
        <w:t xml:space="preserve">biedt een plek aan kinderen tussen de 5 en 14 jaar oud in de middag. </w:t>
      </w:r>
      <w:r w:rsidR="00471936">
        <w:rPr>
          <w:color w:val="000000"/>
        </w:rPr>
        <w:t>We bieden</w:t>
      </w:r>
      <w:r>
        <w:rPr>
          <w:color w:val="000000"/>
        </w:rPr>
        <w:t xml:space="preserve"> dit programma op maandag, woensdag en vrijdag aan. We verwachten dat hier </w:t>
      </w:r>
      <w:r w:rsidR="00471936">
        <w:rPr>
          <w:color w:val="000000"/>
        </w:rPr>
        <w:t xml:space="preserve">tussen </w:t>
      </w:r>
      <w:r>
        <w:rPr>
          <w:color w:val="000000"/>
        </w:rPr>
        <w:t>de 60</w:t>
      </w:r>
      <w:r w:rsidR="00471936">
        <w:rPr>
          <w:color w:val="000000"/>
        </w:rPr>
        <w:t xml:space="preserve"> en 80</w:t>
      </w:r>
      <w:r>
        <w:rPr>
          <w:color w:val="000000"/>
        </w:rPr>
        <w:t xml:space="preserve"> kinderen gebruik van zullen maken. Activiteiten variëren van sport en dans, knutselen, of educatief in de vorm van workshops. De naschoolse opvang creëert een veilige omgeving voor de kinderen van Las </w:t>
      </w:r>
      <w:proofErr w:type="spellStart"/>
      <w:r>
        <w:rPr>
          <w:color w:val="000000"/>
        </w:rPr>
        <w:t>Rosas</w:t>
      </w:r>
      <w:proofErr w:type="spellEnd"/>
      <w:r>
        <w:rPr>
          <w:color w:val="000000"/>
        </w:rPr>
        <w:t xml:space="preserve">. Het doel van dit programma is om de kinderen weg te houden bij gangs, criminaliteit en andere veel voorkomende slechte invloeden zoals drugs en alcohol.  </w:t>
      </w:r>
    </w:p>
    <w:p w14:paraId="16F5A4CA" w14:textId="4D71D72B" w:rsidR="00471936" w:rsidRDefault="00000000" w:rsidP="00471936">
      <w:pPr>
        <w:widowControl w:val="0"/>
        <w:pBdr>
          <w:top w:val="nil"/>
          <w:left w:val="nil"/>
          <w:bottom w:val="nil"/>
          <w:right w:val="nil"/>
          <w:between w:val="nil"/>
        </w:pBdr>
        <w:spacing w:before="133" w:line="259" w:lineRule="auto"/>
        <w:ind w:left="721" w:right="759" w:firstLine="11"/>
        <w:rPr>
          <w:color w:val="000000"/>
        </w:rPr>
      </w:pPr>
      <w:r>
        <w:rPr>
          <w:color w:val="000000"/>
          <w:sz w:val="24"/>
          <w:szCs w:val="24"/>
        </w:rPr>
        <w:t xml:space="preserve">• </w:t>
      </w:r>
      <w:r w:rsidR="00471936">
        <w:rPr>
          <w:color w:val="000000"/>
        </w:rPr>
        <w:t>Sinds</w:t>
      </w:r>
      <w:r>
        <w:rPr>
          <w:color w:val="000000"/>
        </w:rPr>
        <w:t xml:space="preserve"> 2022 </w:t>
      </w:r>
      <w:r w:rsidR="00471936">
        <w:rPr>
          <w:color w:val="000000"/>
        </w:rPr>
        <w:t>is er ook</w:t>
      </w:r>
      <w:r>
        <w:rPr>
          <w:color w:val="000000"/>
        </w:rPr>
        <w:t xml:space="preserve"> een </w:t>
      </w:r>
      <w:r>
        <w:rPr>
          <w:b/>
          <w:bCs/>
          <w:color w:val="000000"/>
        </w:rPr>
        <w:t xml:space="preserve">huiswerk club </w:t>
      </w:r>
      <w:r w:rsidR="00471936">
        <w:rPr>
          <w:color w:val="000000"/>
        </w:rPr>
        <w:t xml:space="preserve">voor </w:t>
      </w:r>
      <w:r>
        <w:rPr>
          <w:color w:val="000000"/>
        </w:rPr>
        <w:t>de kinderen</w:t>
      </w:r>
      <w:r w:rsidR="00471936">
        <w:rPr>
          <w:color w:val="000000"/>
        </w:rPr>
        <w:t>,</w:t>
      </w:r>
      <w:r>
        <w:rPr>
          <w:color w:val="000000"/>
        </w:rPr>
        <w:t xml:space="preserve"> op dinsdagen en donderdagen. </w:t>
      </w:r>
      <w:r w:rsidR="00471936">
        <w:rPr>
          <w:color w:val="000000"/>
        </w:rPr>
        <w:t>Op deze manier</w:t>
      </w:r>
      <w:r>
        <w:rPr>
          <w:color w:val="000000"/>
        </w:rPr>
        <w:t xml:space="preserve"> bieden we de kinderen een veilige en rustige omgeving aan om hun huiswerk, eventueel onder begeleiding van een docent, te voltooien. </w:t>
      </w:r>
      <w:r w:rsidR="00471936">
        <w:rPr>
          <w:color w:val="000000"/>
        </w:rPr>
        <w:t>De school</w:t>
      </w:r>
      <w:r>
        <w:rPr>
          <w:color w:val="000000"/>
        </w:rPr>
        <w:t xml:space="preserve">resultaten van de kinderen </w:t>
      </w:r>
      <w:r w:rsidR="00471936">
        <w:rPr>
          <w:color w:val="000000"/>
        </w:rPr>
        <w:t>zijn hierdoor beduidend beter geworden</w:t>
      </w:r>
      <w:r>
        <w:rPr>
          <w:color w:val="000000"/>
        </w:rPr>
        <w:t xml:space="preserve">.  </w:t>
      </w:r>
      <w:r w:rsidR="00471936">
        <w:rPr>
          <w:color w:val="000000"/>
        </w:rPr>
        <w:t xml:space="preserve"> </w:t>
      </w:r>
    </w:p>
    <w:p w14:paraId="0FF7F110" w14:textId="5B7D9C56" w:rsidR="005E29FD" w:rsidRPr="005E29FD" w:rsidRDefault="00000000" w:rsidP="005E29FD">
      <w:pPr>
        <w:widowControl w:val="0"/>
        <w:pBdr>
          <w:top w:val="nil"/>
          <w:left w:val="nil"/>
          <w:bottom w:val="nil"/>
          <w:right w:val="nil"/>
          <w:between w:val="nil"/>
        </w:pBdr>
        <w:spacing w:before="133" w:line="259" w:lineRule="auto"/>
        <w:ind w:left="721" w:right="759" w:firstLine="11"/>
        <w:rPr>
          <w:color w:val="000000"/>
        </w:rPr>
      </w:pPr>
      <w:r>
        <w:rPr>
          <w:color w:val="000000"/>
          <w:sz w:val="24"/>
          <w:szCs w:val="24"/>
        </w:rPr>
        <w:t>•</w:t>
      </w:r>
      <w:r w:rsidR="005E29FD">
        <w:rPr>
          <w:color w:val="000000"/>
          <w:sz w:val="24"/>
          <w:szCs w:val="24"/>
        </w:rPr>
        <w:t xml:space="preserve"> </w:t>
      </w:r>
      <w:r w:rsidR="005E29FD" w:rsidRPr="005E29FD">
        <w:rPr>
          <w:color w:val="000000"/>
        </w:rPr>
        <w:t xml:space="preserve">Ons </w:t>
      </w:r>
      <w:r w:rsidR="005E29FD" w:rsidRPr="005E29FD">
        <w:rPr>
          <w:b/>
          <w:bCs/>
          <w:color w:val="000000"/>
        </w:rPr>
        <w:t xml:space="preserve">Community </w:t>
      </w:r>
      <w:r w:rsidR="005E29FD">
        <w:rPr>
          <w:b/>
          <w:bCs/>
          <w:color w:val="000000"/>
        </w:rPr>
        <w:t xml:space="preserve">Ontbijt &amp; </w:t>
      </w:r>
      <w:r w:rsidR="005E29FD" w:rsidRPr="005E29FD">
        <w:rPr>
          <w:b/>
          <w:bCs/>
          <w:color w:val="000000"/>
        </w:rPr>
        <w:t>Lunch Programma</w:t>
      </w:r>
      <w:r w:rsidR="005E29FD" w:rsidRPr="005E29FD">
        <w:rPr>
          <w:color w:val="000000"/>
        </w:rPr>
        <w:t xml:space="preserve"> voorziet dagelijks ongeveer 75 kinderen van een ontbijt, lunch en een middagsnack. Oorspronkelijk was het programma ingericht voor 55 kinderen, maar door de groeiende behoefte is het aantal deelnemers uitgebreid. Dit onderstreept dat veel gezinnen moeite hebben om in de basisbehoefte van voldoende en voedzame maaltijden te voorzien.</w:t>
      </w:r>
    </w:p>
    <w:p w14:paraId="2D978E73" w14:textId="3C938102" w:rsidR="00471936" w:rsidRDefault="00677550" w:rsidP="00471936">
      <w:pPr>
        <w:widowControl w:val="0"/>
        <w:pBdr>
          <w:top w:val="nil"/>
          <w:left w:val="nil"/>
          <w:bottom w:val="nil"/>
          <w:right w:val="nil"/>
          <w:between w:val="nil"/>
        </w:pBdr>
        <w:spacing w:before="133" w:line="259" w:lineRule="auto"/>
        <w:ind w:left="721" w:right="759" w:firstLine="11"/>
        <w:rPr>
          <w:color w:val="000000"/>
        </w:rPr>
      </w:pPr>
      <w:r>
        <w:rPr>
          <w:b/>
          <w:noProof/>
          <w:color w:val="4F81BD" w:themeColor="accent1"/>
        </w:rPr>
        <w:drawing>
          <wp:anchor distT="0" distB="0" distL="114300" distR="114300" simplePos="0" relativeHeight="251661312" behindDoc="1" locked="0" layoutInCell="1" allowOverlap="1" wp14:anchorId="7366895D" wp14:editId="6876A107">
            <wp:simplePos x="0" y="0"/>
            <wp:positionH relativeFrom="margin">
              <wp:posOffset>3009085</wp:posOffset>
            </wp:positionH>
            <wp:positionV relativeFrom="paragraph">
              <wp:posOffset>152058</wp:posOffset>
            </wp:positionV>
            <wp:extent cx="2674620" cy="1487805"/>
            <wp:effectExtent l="0" t="0" r="0" b="0"/>
            <wp:wrapTight wrapText="bothSides">
              <wp:wrapPolygon edited="0">
                <wp:start x="0" y="0"/>
                <wp:lineTo x="0" y="21296"/>
                <wp:lineTo x="21385" y="21296"/>
                <wp:lineTo x="21385" y="0"/>
                <wp:lineTo x="0" y="0"/>
              </wp:wrapPolygon>
            </wp:wrapTight>
            <wp:docPr id="85960159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01598" name="Afbeelding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4620" cy="1487805"/>
                    </a:xfrm>
                    <a:prstGeom prst="rect">
                      <a:avLst/>
                    </a:prstGeom>
                  </pic:spPr>
                </pic:pic>
              </a:graphicData>
            </a:graphic>
            <wp14:sizeRelH relativeFrom="margin">
              <wp14:pctWidth>0</wp14:pctWidth>
            </wp14:sizeRelH>
            <wp14:sizeRelV relativeFrom="margin">
              <wp14:pctHeight>0</wp14:pctHeight>
            </wp14:sizeRelV>
          </wp:anchor>
        </w:drawing>
      </w:r>
      <w:r w:rsidR="005E29FD" w:rsidRPr="005E29FD">
        <w:rPr>
          <w:color w:val="000000"/>
        </w:rPr>
        <w:t xml:space="preserve">Sinds 2018 biedt de lunchroom vier dagen per week een voedzame maaltijd aan </w:t>
      </w:r>
      <w:r w:rsidR="005E29FD">
        <w:rPr>
          <w:color w:val="000000"/>
        </w:rPr>
        <w:t>basisschool</w:t>
      </w:r>
      <w:r w:rsidR="005E29FD" w:rsidRPr="005E29FD">
        <w:rPr>
          <w:color w:val="000000"/>
        </w:rPr>
        <w:t xml:space="preserve">kinderen uit de gemeenschap van Las </w:t>
      </w:r>
      <w:proofErr w:type="spellStart"/>
      <w:r w:rsidR="005E29FD" w:rsidRPr="005E29FD">
        <w:rPr>
          <w:color w:val="000000"/>
        </w:rPr>
        <w:t>Rosas</w:t>
      </w:r>
      <w:proofErr w:type="spellEnd"/>
      <w:r w:rsidR="005E29FD" w:rsidRPr="005E29FD">
        <w:rPr>
          <w:color w:val="000000"/>
        </w:rPr>
        <w:t>. De maaltijden worden bereid door lokale koks en bestaan doorgaans uit een combinatie van rijst, kip, groenten en een vers fruitsapje. Alle ingrediënten worden lokaal ingekocht, waarmee ook de lokale economie wordt ondersteund.</w:t>
      </w:r>
      <w:r w:rsidR="005E29FD">
        <w:rPr>
          <w:color w:val="000000"/>
        </w:rPr>
        <w:br/>
        <w:t xml:space="preserve">Sinds 2025 hebben we hier het ontbijtprogramma aan toegevoegd. De insteek was dat ook voor middelbare scholieren een voedzame maaltijd </w:t>
      </w:r>
      <w:r w:rsidR="005E29FD" w:rsidRPr="005E29FD">
        <w:rPr>
          <w:color w:val="000000"/>
        </w:rPr>
        <w:t>beschikbaar is, zodat zij hun schooldag goed gevoed kunnen beginnen en zich beter kunnen concentreren op hun onderwijs.</w:t>
      </w:r>
      <w:r w:rsidR="005E29FD">
        <w:rPr>
          <w:color w:val="000000"/>
        </w:rPr>
        <w:t xml:space="preserve"> Daarnaast wilden we graag contact houden met deze kwetsbare doelgroep van jongeren tussen de 12 en 18 jaar.</w:t>
      </w:r>
    </w:p>
    <w:p w14:paraId="2A56D030" w14:textId="77777777" w:rsidR="00677550" w:rsidRDefault="00677550" w:rsidP="00471936">
      <w:pPr>
        <w:widowControl w:val="0"/>
        <w:pBdr>
          <w:top w:val="nil"/>
          <w:left w:val="nil"/>
          <w:bottom w:val="nil"/>
          <w:right w:val="nil"/>
          <w:between w:val="nil"/>
        </w:pBdr>
        <w:spacing w:before="133" w:line="259" w:lineRule="auto"/>
        <w:ind w:left="721" w:right="759" w:firstLine="11"/>
        <w:rPr>
          <w:color w:val="000000"/>
        </w:rPr>
      </w:pPr>
    </w:p>
    <w:p w14:paraId="6EB1D0EF" w14:textId="1E444839" w:rsidR="005E29FD" w:rsidRDefault="00000000" w:rsidP="005E29FD">
      <w:pPr>
        <w:widowControl w:val="0"/>
        <w:pBdr>
          <w:top w:val="nil"/>
          <w:left w:val="nil"/>
          <w:bottom w:val="nil"/>
          <w:right w:val="nil"/>
          <w:between w:val="nil"/>
        </w:pBdr>
        <w:spacing w:before="133" w:line="259" w:lineRule="auto"/>
        <w:ind w:left="721" w:right="759" w:firstLine="11"/>
        <w:rPr>
          <w:color w:val="000000"/>
        </w:rPr>
      </w:pPr>
      <w:r>
        <w:rPr>
          <w:color w:val="000000"/>
          <w:sz w:val="24"/>
          <w:szCs w:val="24"/>
        </w:rPr>
        <w:t xml:space="preserve">• </w:t>
      </w:r>
      <w:r>
        <w:rPr>
          <w:color w:val="000000"/>
        </w:rPr>
        <w:t xml:space="preserve">Het </w:t>
      </w:r>
      <w:r>
        <w:rPr>
          <w:b/>
          <w:bCs/>
          <w:color w:val="000000"/>
        </w:rPr>
        <w:t xml:space="preserve">rugzakjes project </w:t>
      </w:r>
      <w:r>
        <w:rPr>
          <w:color w:val="000000"/>
        </w:rPr>
        <w:t>streeft er aan het begin van elk jaar naar om elk kind d</w:t>
      </w:r>
      <w:r w:rsidR="00471936">
        <w:rPr>
          <w:color w:val="000000"/>
        </w:rPr>
        <w:t>at</w:t>
      </w:r>
      <w:r>
        <w:rPr>
          <w:color w:val="000000"/>
        </w:rPr>
        <w:t xml:space="preserve"> naar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komt van een rugzak te voorzien. In deze rugzak zitten pennen, schriften en schoolboeken. Hiermee verlichten we de lasten van de ouders en zorgen we dat alle kinderen goed voorbereid naar school kunnen gaan. Elk jaar worden er 70 rugzakjes uitgegeven.</w:t>
      </w:r>
    </w:p>
    <w:p w14:paraId="66A2E22F" w14:textId="18BE81C6" w:rsidR="005E29FD" w:rsidRDefault="00000000" w:rsidP="005E29FD">
      <w:pPr>
        <w:widowControl w:val="0"/>
        <w:pBdr>
          <w:top w:val="nil"/>
          <w:left w:val="nil"/>
          <w:bottom w:val="nil"/>
          <w:right w:val="nil"/>
          <w:between w:val="nil"/>
        </w:pBdr>
        <w:spacing w:before="133" w:line="259" w:lineRule="auto"/>
        <w:ind w:left="721" w:right="759" w:firstLine="11"/>
        <w:rPr>
          <w:color w:val="000000"/>
        </w:rPr>
      </w:pPr>
      <w:r>
        <w:rPr>
          <w:color w:val="000000"/>
          <w:sz w:val="24"/>
          <w:szCs w:val="24"/>
        </w:rPr>
        <w:t xml:space="preserve">• </w:t>
      </w:r>
      <w:proofErr w:type="spellStart"/>
      <w:r>
        <w:rPr>
          <w:b/>
          <w:bCs/>
          <w:color w:val="000000"/>
        </w:rPr>
        <w:t>Women</w:t>
      </w:r>
      <w:proofErr w:type="spellEnd"/>
      <w:r>
        <w:rPr>
          <w:b/>
          <w:bCs/>
          <w:color w:val="000000"/>
        </w:rPr>
        <w:t xml:space="preserve"> on the </w:t>
      </w:r>
      <w:r w:rsidR="005E29FD">
        <w:rPr>
          <w:b/>
          <w:bCs/>
          <w:color w:val="000000"/>
        </w:rPr>
        <w:t>W</w:t>
      </w:r>
      <w:r>
        <w:rPr>
          <w:b/>
          <w:bCs/>
          <w:color w:val="000000"/>
        </w:rPr>
        <w:t xml:space="preserve">ay </w:t>
      </w:r>
      <w:r w:rsidR="003A1A9B" w:rsidRPr="003A1A9B">
        <w:rPr>
          <w:color w:val="000000"/>
        </w:rPr>
        <w:t>is opgezet om gendergelijkheid te bevorderen en ondersteuning te bieden aan mensen die slachtoffer zijn geworden van verschillende vormen van geweld. Het project combineert directe hulpverlening, psychosociale begeleiding en preventieve activiteiten via trainingen binnen de gemeenschap</w:t>
      </w:r>
      <w:r>
        <w:rPr>
          <w:color w:val="000000"/>
        </w:rPr>
        <w:t xml:space="preserve">. </w:t>
      </w:r>
    </w:p>
    <w:p w14:paraId="0870F6BC" w14:textId="6E3BD24B" w:rsidR="0025533E" w:rsidRDefault="00000000" w:rsidP="005E29FD">
      <w:pPr>
        <w:widowControl w:val="0"/>
        <w:pBdr>
          <w:top w:val="nil"/>
          <w:left w:val="nil"/>
          <w:bottom w:val="nil"/>
          <w:right w:val="nil"/>
          <w:between w:val="nil"/>
        </w:pBdr>
        <w:spacing w:before="133" w:line="259" w:lineRule="auto"/>
        <w:ind w:left="721" w:right="759" w:firstLine="11"/>
        <w:rPr>
          <w:color w:val="000000"/>
        </w:rPr>
      </w:pPr>
      <w:r>
        <w:rPr>
          <w:color w:val="000000"/>
          <w:sz w:val="24"/>
          <w:szCs w:val="24"/>
        </w:rPr>
        <w:t xml:space="preserve">• </w:t>
      </w:r>
      <w:r>
        <w:rPr>
          <w:color w:val="000000"/>
        </w:rPr>
        <w:t xml:space="preserve">Via het </w:t>
      </w:r>
      <w:r>
        <w:rPr>
          <w:b/>
          <w:bCs/>
          <w:color w:val="000000"/>
        </w:rPr>
        <w:t xml:space="preserve">jeugdcentrum </w:t>
      </w:r>
      <w:r>
        <w:rPr>
          <w:color w:val="000000"/>
        </w:rPr>
        <w:t xml:space="preserve">hebben we gezorgd dat de gemeenschap meer </w:t>
      </w:r>
      <w:r>
        <w:rPr>
          <w:color w:val="000000"/>
        </w:rPr>
        <w:lastRenderedPageBreak/>
        <w:t>toegang heeft tot computers en het internet. Toen het jeugdhuis openging was de reactie van de vrouwen heel positief en zij wilden graag deeln</w:t>
      </w:r>
      <w:r w:rsidR="005E29FD">
        <w:rPr>
          <w:color w:val="000000"/>
        </w:rPr>
        <w:t>e</w:t>
      </w:r>
      <w:r>
        <w:rPr>
          <w:color w:val="000000"/>
        </w:rPr>
        <w:t xml:space="preserve">men. Nu hebben we een groep vrouwen die computerklassen volgen. Hierdoor zijn we beter in contact met de vrouwen en moeders in de levens van onze kinderen. </w:t>
      </w:r>
    </w:p>
    <w:p w14:paraId="3BC933FC" w14:textId="1B847D1E" w:rsidR="0005495A" w:rsidRDefault="0005495A">
      <w:pPr>
        <w:rPr>
          <w:bCs/>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7B2D3C" w14:textId="09589707" w:rsidR="00677550" w:rsidRDefault="00677550">
      <w:pPr>
        <w:rPr>
          <w:bCs/>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088619AD" w14:textId="5CFCC0BE" w:rsidR="0025533E" w:rsidRPr="0005495A" w:rsidRDefault="00000000" w:rsidP="0005495A">
      <w:pPr>
        <w:pStyle w:val="Kop1"/>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 w:name="_Toc225502171"/>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De organisatie</w:t>
      </w:r>
      <w:bookmarkEnd w:id="7"/>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B93C86F" w14:textId="2F6F3753" w:rsidR="0025533E" w:rsidRDefault="00000000">
      <w:pPr>
        <w:widowControl w:val="0"/>
        <w:pBdr>
          <w:top w:val="nil"/>
          <w:left w:val="nil"/>
          <w:bottom w:val="nil"/>
          <w:right w:val="nil"/>
          <w:between w:val="nil"/>
        </w:pBdr>
        <w:spacing w:before="149" w:line="262" w:lineRule="auto"/>
        <w:ind w:left="7" w:right="754" w:firstLine="11"/>
        <w:rPr>
          <w:color w:val="000000"/>
        </w:rPr>
      </w:pPr>
      <w:r>
        <w:rPr>
          <w:color w:val="000000"/>
        </w:rPr>
        <w:t xml:space="preserve">Het Nederlandse bestuur bestaat uit vier leden (zie “De stichting”). De bestuursleden krijgen geen vergoeding of beloning voor hun werkzaamheden.  </w:t>
      </w:r>
      <w:r w:rsidR="00C806FE">
        <w:rPr>
          <w:color w:val="000000"/>
        </w:rPr>
        <w:t xml:space="preserve">De bestuursleden zijn ook allemaal eens bij </w:t>
      </w:r>
      <w:proofErr w:type="spellStart"/>
      <w:r w:rsidR="00C806FE">
        <w:rPr>
          <w:color w:val="000000"/>
        </w:rPr>
        <w:t>Caras</w:t>
      </w:r>
      <w:proofErr w:type="spellEnd"/>
      <w:r w:rsidR="00C806FE">
        <w:rPr>
          <w:color w:val="000000"/>
        </w:rPr>
        <w:t xml:space="preserve"> </w:t>
      </w:r>
      <w:proofErr w:type="spellStart"/>
      <w:r w:rsidR="00C806FE">
        <w:rPr>
          <w:color w:val="000000"/>
        </w:rPr>
        <w:t>Alegres</w:t>
      </w:r>
      <w:proofErr w:type="spellEnd"/>
      <w:r w:rsidR="00C806FE">
        <w:rPr>
          <w:color w:val="000000"/>
        </w:rPr>
        <w:t xml:space="preserve"> geweest en kennen daardoor de meeste mensen in Guatemala ook persoonlijk. </w:t>
      </w:r>
    </w:p>
    <w:p w14:paraId="0F7D01D9" w14:textId="327A31A9" w:rsidR="0025533E" w:rsidRDefault="00000000">
      <w:pPr>
        <w:widowControl w:val="0"/>
        <w:pBdr>
          <w:top w:val="nil"/>
          <w:left w:val="nil"/>
          <w:bottom w:val="nil"/>
          <w:right w:val="nil"/>
          <w:between w:val="nil"/>
        </w:pBdr>
        <w:spacing w:before="170" w:line="262" w:lineRule="auto"/>
        <w:ind w:left="11" w:right="739" w:hanging="10"/>
        <w:rPr>
          <w:color w:val="000000"/>
        </w:rPr>
      </w:pPr>
      <w:r>
        <w:rPr>
          <w:color w:val="000000"/>
        </w:rPr>
        <w:t xml:space="preserve">Alle werkzaamheden worden verricht door het bestuur. Er zijn dus geen andere medewerkers actief voor de Nederlandse stichting  </w:t>
      </w:r>
    </w:p>
    <w:p w14:paraId="49BCAC29" w14:textId="77777777" w:rsidR="0025533E" w:rsidRDefault="00000000">
      <w:pPr>
        <w:widowControl w:val="0"/>
        <w:pBdr>
          <w:top w:val="nil"/>
          <w:left w:val="nil"/>
          <w:bottom w:val="nil"/>
          <w:right w:val="nil"/>
          <w:between w:val="nil"/>
        </w:pBdr>
        <w:spacing w:before="172" w:line="240" w:lineRule="auto"/>
        <w:ind w:left="18"/>
        <w:rPr>
          <w:color w:val="000000"/>
        </w:rPr>
      </w:pPr>
      <w:r>
        <w:rPr>
          <w:color w:val="000000"/>
        </w:rPr>
        <w:t xml:space="preserve">Het Nederlandse bestuur komt een keer per kwartaal bijeen.  </w:t>
      </w:r>
    </w:p>
    <w:p w14:paraId="662581ED" w14:textId="31A4CE1C" w:rsidR="0025533E" w:rsidRDefault="00000000">
      <w:pPr>
        <w:widowControl w:val="0"/>
        <w:pBdr>
          <w:top w:val="nil"/>
          <w:left w:val="nil"/>
          <w:bottom w:val="nil"/>
          <w:right w:val="nil"/>
          <w:between w:val="nil"/>
        </w:pBdr>
        <w:spacing w:before="191" w:line="262" w:lineRule="auto"/>
        <w:ind w:left="17" w:right="698" w:firstLine="1"/>
        <w:jc w:val="both"/>
        <w:rPr>
          <w:color w:val="000000"/>
        </w:rPr>
      </w:pPr>
      <w:r>
        <w:rPr>
          <w:color w:val="000000"/>
        </w:rPr>
        <w:t>Daarnaast dient het bestuur in Nederland als aanspreekpunt voor Nederlandse donateurs en</w:t>
      </w:r>
      <w:r w:rsidR="003A1A9B">
        <w:rPr>
          <w:color w:val="000000"/>
        </w:rPr>
        <w:t xml:space="preserve"> </w:t>
      </w:r>
      <w:r>
        <w:rPr>
          <w:color w:val="000000"/>
        </w:rPr>
        <w:t xml:space="preserve">helpen zij bij vragen vanuit de medewerkers van </w:t>
      </w:r>
      <w:proofErr w:type="spellStart"/>
      <w:r>
        <w:rPr>
          <w:color w:val="000000"/>
        </w:rPr>
        <w:t>Asociación</w:t>
      </w:r>
      <w:proofErr w:type="spellEnd"/>
      <w:r>
        <w:rPr>
          <w:color w:val="000000"/>
        </w:rPr>
        <w:t xml:space="preserve">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in Guatemala. Ook helpt het bestuur de medewerkers in Guatemala bij fondsenwerving indien nodig.  </w:t>
      </w:r>
    </w:p>
    <w:p w14:paraId="47F6438E" w14:textId="72D282B1" w:rsidR="0025533E" w:rsidRDefault="00000000">
      <w:pPr>
        <w:widowControl w:val="0"/>
        <w:pBdr>
          <w:top w:val="nil"/>
          <w:left w:val="nil"/>
          <w:bottom w:val="nil"/>
          <w:right w:val="nil"/>
          <w:between w:val="nil"/>
        </w:pBdr>
        <w:spacing w:before="170" w:line="263" w:lineRule="auto"/>
        <w:ind w:left="11" w:right="387" w:firstLine="7"/>
        <w:rPr>
          <w:color w:val="000000"/>
        </w:rPr>
      </w:pPr>
      <w:r>
        <w:rPr>
          <w:color w:val="000000"/>
        </w:rPr>
        <w:t xml:space="preserve">Het Nederlandse bestuur wordt door middel van </w:t>
      </w:r>
      <w:r w:rsidR="003A1A9B">
        <w:rPr>
          <w:color w:val="000000"/>
        </w:rPr>
        <w:t xml:space="preserve">wekelijkse </w:t>
      </w:r>
      <w:r>
        <w:rPr>
          <w:color w:val="000000"/>
        </w:rPr>
        <w:t xml:space="preserve">rapportages van de medewerkers in Guatemala op de hoogte gehouden van de gang van zaken, waar het ingezamelde geld voor wordt gebruikt (voor het juiste project) en of het geld het beoogde effect heeft.  </w:t>
      </w:r>
    </w:p>
    <w:p w14:paraId="4D8A6BFD" w14:textId="3384280A" w:rsidR="0025533E" w:rsidRDefault="00C806FE" w:rsidP="0005495A">
      <w:pPr>
        <w:pStyle w:val="Kop2"/>
      </w:pPr>
      <w:bookmarkStart w:id="8" w:name="_Toc225502172"/>
      <w:r>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Marketing &amp; Communicatie</w:t>
      </w:r>
      <w:bookmarkEnd w:id="8"/>
    </w:p>
    <w:p w14:paraId="69C5F3EF" w14:textId="77777777" w:rsidR="00C806FE" w:rsidRDefault="00C806FE" w:rsidP="00C806FE">
      <w:pPr>
        <w:widowControl w:val="0"/>
        <w:pBdr>
          <w:top w:val="nil"/>
          <w:left w:val="nil"/>
          <w:bottom w:val="nil"/>
          <w:right w:val="nil"/>
          <w:between w:val="nil"/>
        </w:pBdr>
        <w:spacing w:before="133" w:line="262" w:lineRule="auto"/>
        <w:ind w:right="491"/>
        <w:rPr>
          <w:color w:val="000000"/>
        </w:rPr>
      </w:pPr>
      <w:r>
        <w:rPr>
          <w:color w:val="000000"/>
        </w:rPr>
        <w:t xml:space="preserve">Alle kinderen, ouders en begeleiders komen fysiek naar het gebouw van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is midden in de wijk gesitueerd, zodat het makkelijk bereikbaar is voor de hele doelgroep. De communicatie met de kinderen is het makkelijkst, omdat zij het meest bij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komen.  </w:t>
      </w:r>
    </w:p>
    <w:p w14:paraId="6A2BFDCD" w14:textId="77777777" w:rsidR="00C806FE" w:rsidRDefault="00C806FE" w:rsidP="00C806FE">
      <w:pPr>
        <w:widowControl w:val="0"/>
        <w:pBdr>
          <w:top w:val="nil"/>
          <w:left w:val="nil"/>
          <w:bottom w:val="nil"/>
          <w:right w:val="nil"/>
          <w:between w:val="nil"/>
        </w:pBdr>
        <w:spacing w:before="170" w:line="263" w:lineRule="auto"/>
        <w:ind w:left="11" w:right="805" w:firstLine="7"/>
        <w:rPr>
          <w:color w:val="000000"/>
        </w:rPr>
      </w:pPr>
      <w:r>
        <w:rPr>
          <w:color w:val="000000"/>
        </w:rPr>
        <w:t xml:space="preserve">De Development Director gaat maandelijks, zo niet vaker, de wijk in om huisbezoeken te doen. Op deze manier is er altijd een constante communicatie tussen de medewerkers van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en de doelgroep.  </w:t>
      </w:r>
    </w:p>
    <w:p w14:paraId="34B4837B" w14:textId="77777777" w:rsidR="00C806FE" w:rsidRDefault="00C806FE" w:rsidP="00C806FE">
      <w:pPr>
        <w:widowControl w:val="0"/>
        <w:pBdr>
          <w:top w:val="nil"/>
          <w:left w:val="nil"/>
          <w:bottom w:val="nil"/>
          <w:right w:val="nil"/>
          <w:between w:val="nil"/>
        </w:pBdr>
        <w:spacing w:before="170" w:line="263" w:lineRule="auto"/>
        <w:ind w:left="11" w:right="805" w:firstLine="7"/>
        <w:rPr>
          <w:color w:val="000000"/>
        </w:rPr>
      </w:pP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heeft een paar stroeve jaren gehad m.b.t. de marketing en communicatie (ook naar donateurs). We hebben lang gezocht naar een Development Coördinator, maar het is erg moeilijk om iemand te vinden die in Guatemala voor een laag salaris aan de slag wilt en vloeiend Engels en Spaans spreekt. We zijn daarom een tijdje op zoek geweest, maar inmiddels hebben we iemand aangenomen. Daardoor kunnen we nu op het marketing &amp; communicatie gebied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verder professionaliseren.</w:t>
      </w:r>
    </w:p>
    <w:p w14:paraId="0C24CFA4" w14:textId="77777777" w:rsidR="00C806FE" w:rsidRDefault="00C806FE" w:rsidP="00C806FE">
      <w:pPr>
        <w:widowControl w:val="0"/>
        <w:pBdr>
          <w:top w:val="nil"/>
          <w:left w:val="nil"/>
          <w:bottom w:val="nil"/>
          <w:right w:val="nil"/>
          <w:between w:val="nil"/>
        </w:pBdr>
        <w:spacing w:before="170" w:line="262" w:lineRule="auto"/>
        <w:ind w:left="11" w:right="519" w:firstLine="7"/>
        <w:rPr>
          <w:color w:val="000000"/>
        </w:rPr>
      </w:pPr>
      <w:r>
        <w:rPr>
          <w:color w:val="000000"/>
        </w:rPr>
        <w:t xml:space="preserve">Er is een nieuwe website ontworpen en live gezet. Inclusief een nieuwe huisstijl. Deze huisstijl voeren we ook door op onze </w:t>
      </w:r>
      <w:proofErr w:type="spellStart"/>
      <w:r>
        <w:rPr>
          <w:color w:val="000000"/>
        </w:rPr>
        <w:t>social</w:t>
      </w:r>
      <w:proofErr w:type="spellEnd"/>
      <w:r>
        <w:rPr>
          <w:color w:val="000000"/>
        </w:rPr>
        <w:t xml:space="preserve"> media kanalen. Onze </w:t>
      </w:r>
      <w:proofErr w:type="spellStart"/>
      <w:r>
        <w:rPr>
          <w:color w:val="000000"/>
        </w:rPr>
        <w:t>social</w:t>
      </w:r>
      <w:proofErr w:type="spellEnd"/>
      <w:r>
        <w:rPr>
          <w:color w:val="000000"/>
        </w:rPr>
        <w:t xml:space="preserve"> media kanalen willen we ook gebruiken om actiever met onze donateurs te communiceren en ze beter op de hoogte te houden van alle ontwikkelingen. Ook streven we in Nederland ernaar om een aantal keer per jaar een nieuwsbrief te verzenden naar onze donateurs. De nieuwsbrief zal altijd worden verzonden vanuit Guatemala. Mochten donateurs vragen hebben gedurende het jaar, dan verloopt de communicatie altijd via email.  </w:t>
      </w:r>
    </w:p>
    <w:p w14:paraId="7B3E84C4" w14:textId="77777777" w:rsidR="00C806FE" w:rsidRPr="00C101F3" w:rsidRDefault="00C806FE" w:rsidP="00C806FE">
      <w:pPr>
        <w:widowControl w:val="0"/>
        <w:pBdr>
          <w:top w:val="nil"/>
          <w:left w:val="nil"/>
          <w:bottom w:val="nil"/>
          <w:right w:val="nil"/>
          <w:between w:val="nil"/>
        </w:pBdr>
        <w:spacing w:before="170" w:line="262" w:lineRule="auto"/>
        <w:ind w:left="11" w:right="519" w:firstLine="7"/>
        <w:rPr>
          <w:color w:val="000000"/>
        </w:rPr>
      </w:pPr>
      <w:r>
        <w:rPr>
          <w:color w:val="000000"/>
        </w:rPr>
        <w:t xml:space="preserve">Ook is de nieuwe coördinator verantwoordelijk voor het uitzetten van verschillende campagnes met als doel fondsenwerving. Ook doen we actiever mee aan initiatieven </w:t>
      </w:r>
      <w:r>
        <w:rPr>
          <w:color w:val="000000"/>
        </w:rPr>
        <w:lastRenderedPageBreak/>
        <w:t xml:space="preserve">zoals de wilde week en hebben we een samenwerking met een school in Brussel waarbij we op een markt lokale spullen hebben verkocht. De school is ook op bezoek geweest bij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in Guatemala. </w:t>
      </w:r>
    </w:p>
    <w:p w14:paraId="6BC9DB2F" w14:textId="30DC1819" w:rsidR="0025533E" w:rsidRDefault="00000000" w:rsidP="0005495A">
      <w:pPr>
        <w:pStyle w:val="Kop1"/>
      </w:pPr>
      <w:bookmarkStart w:id="9" w:name="_Toc225502173"/>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Financiën</w:t>
      </w:r>
      <w:bookmarkEnd w:id="9"/>
      <w:r>
        <w:t xml:space="preserve">  </w:t>
      </w:r>
    </w:p>
    <w:p w14:paraId="39EA9508" w14:textId="0FC9B286" w:rsidR="0025533E" w:rsidRDefault="00000000">
      <w:pPr>
        <w:widowControl w:val="0"/>
        <w:pBdr>
          <w:top w:val="nil"/>
          <w:left w:val="nil"/>
          <w:bottom w:val="nil"/>
          <w:right w:val="nil"/>
          <w:between w:val="nil"/>
        </w:pBdr>
        <w:spacing w:before="151" w:line="262" w:lineRule="auto"/>
        <w:ind w:left="9" w:right="456" w:firstLine="9"/>
        <w:rPr>
          <w:color w:val="000000"/>
        </w:rPr>
      </w:pPr>
      <w:r>
        <w:rPr>
          <w:color w:val="000000"/>
        </w:rPr>
        <w:t>Het vermogen van de stichting wordt geheel gevormd door donaties. In de periode van 202</w:t>
      </w:r>
      <w:r w:rsidR="0005495A">
        <w:rPr>
          <w:color w:val="000000"/>
        </w:rPr>
        <w:t xml:space="preserve">6 </w:t>
      </w:r>
      <w:r>
        <w:rPr>
          <w:color w:val="000000"/>
        </w:rPr>
        <w:t>- 20</w:t>
      </w:r>
      <w:r w:rsidR="0005495A">
        <w:rPr>
          <w:color w:val="000000"/>
        </w:rPr>
        <w:t>30</w:t>
      </w:r>
      <w:r>
        <w:rPr>
          <w:color w:val="000000"/>
        </w:rPr>
        <w:t xml:space="preserve"> verwachten we zowel donaties te ontvangen voor specifieke projecten als donaties zonder specifiek project. </w:t>
      </w:r>
      <w:r w:rsidR="0005495A">
        <w:rPr>
          <w:color w:val="000000"/>
        </w:rPr>
        <w:t>De</w:t>
      </w:r>
      <w:r>
        <w:rPr>
          <w:color w:val="000000"/>
        </w:rPr>
        <w:t xml:space="preserve"> donaties </w:t>
      </w:r>
      <w:r w:rsidR="0005495A">
        <w:rPr>
          <w:color w:val="000000"/>
        </w:rPr>
        <w:t xml:space="preserve">zonder specifiek project </w:t>
      </w:r>
      <w:r>
        <w:rPr>
          <w:color w:val="000000"/>
        </w:rPr>
        <w:t xml:space="preserve">worden in overleg met de medewerkers in Guatemala ingezet voor het project dat het geld op dat moment het </w:t>
      </w:r>
      <w:r w:rsidR="0005495A">
        <w:rPr>
          <w:color w:val="000000"/>
        </w:rPr>
        <w:t>hardst</w:t>
      </w:r>
      <w:r>
        <w:rPr>
          <w:color w:val="000000"/>
        </w:rPr>
        <w:t xml:space="preserve"> nodig heeft.  </w:t>
      </w:r>
    </w:p>
    <w:p w14:paraId="77643097" w14:textId="6567CE44" w:rsidR="0025533E" w:rsidRDefault="00000000">
      <w:pPr>
        <w:widowControl w:val="0"/>
        <w:pBdr>
          <w:top w:val="nil"/>
          <w:left w:val="nil"/>
          <w:bottom w:val="nil"/>
          <w:right w:val="nil"/>
          <w:between w:val="nil"/>
        </w:pBdr>
        <w:spacing w:before="170" w:line="262" w:lineRule="auto"/>
        <w:ind w:left="7" w:right="511" w:firstLine="11"/>
        <w:rPr>
          <w:color w:val="000000"/>
        </w:rPr>
      </w:pPr>
      <w:r>
        <w:rPr>
          <w:color w:val="000000"/>
        </w:rPr>
        <w:t xml:space="preserve">Donaties worden op </w:t>
      </w:r>
      <w:r w:rsidR="005B4C96">
        <w:rPr>
          <w:color w:val="000000"/>
        </w:rPr>
        <w:t>regelmatige</w:t>
      </w:r>
      <w:r>
        <w:rPr>
          <w:color w:val="000000"/>
        </w:rPr>
        <w:t xml:space="preserve"> basis overgemaakt naar Guatemala waarbij wordt aangegeven door middel van een</w:t>
      </w:r>
      <w:r w:rsidR="005B4C96">
        <w:rPr>
          <w:color w:val="000000"/>
        </w:rPr>
        <w:t xml:space="preserve"> recentelijk</w:t>
      </w:r>
      <w:r>
        <w:rPr>
          <w:color w:val="000000"/>
        </w:rPr>
        <w:t xml:space="preserve"> financieel rapport waarvoor de donaties bedoeld zijn.  </w:t>
      </w:r>
    </w:p>
    <w:p w14:paraId="59AA5197" w14:textId="77777777" w:rsidR="0005495A" w:rsidRDefault="00000000" w:rsidP="0005495A">
      <w:pPr>
        <w:widowControl w:val="0"/>
        <w:pBdr>
          <w:top w:val="nil"/>
          <w:left w:val="nil"/>
          <w:bottom w:val="nil"/>
          <w:right w:val="nil"/>
          <w:between w:val="nil"/>
        </w:pBdr>
        <w:spacing w:before="170" w:line="262" w:lineRule="auto"/>
        <w:ind w:left="17" w:right="388" w:firstLine="1"/>
        <w:rPr>
          <w:color w:val="000000"/>
        </w:rPr>
      </w:pPr>
      <w:r>
        <w:rPr>
          <w:color w:val="000000"/>
        </w:rPr>
        <w:t>Een deel van het vermogen zal in 202</w:t>
      </w:r>
      <w:r w:rsidR="0005495A">
        <w:rPr>
          <w:color w:val="000000"/>
        </w:rPr>
        <w:t>6</w:t>
      </w:r>
      <w:r>
        <w:rPr>
          <w:color w:val="000000"/>
        </w:rPr>
        <w:t>-20</w:t>
      </w:r>
      <w:r w:rsidR="0005495A">
        <w:rPr>
          <w:color w:val="000000"/>
        </w:rPr>
        <w:t>30</w:t>
      </w:r>
      <w:r>
        <w:rPr>
          <w:color w:val="000000"/>
        </w:rPr>
        <w:t xml:space="preserve"> gereserveerd worden voor onderhoud en professionalisering van de Stichting. In Nederland houden we daarnaast altijd een kleine reserve beschikbaar voor mogelijke noodgevallen in Guatemala. </w:t>
      </w:r>
    </w:p>
    <w:p w14:paraId="62C578A7" w14:textId="34538E93" w:rsidR="0025533E" w:rsidRDefault="00000000" w:rsidP="0005495A">
      <w:pPr>
        <w:widowControl w:val="0"/>
        <w:pBdr>
          <w:top w:val="nil"/>
          <w:left w:val="nil"/>
          <w:bottom w:val="nil"/>
          <w:right w:val="nil"/>
          <w:between w:val="nil"/>
        </w:pBdr>
        <w:spacing w:before="170" w:line="262" w:lineRule="auto"/>
        <w:ind w:left="17" w:right="388" w:firstLine="1"/>
        <w:rPr>
          <w:color w:val="000000"/>
        </w:rPr>
      </w:pPr>
      <w:r>
        <w:rPr>
          <w:color w:val="000000"/>
        </w:rPr>
        <w:t xml:space="preserve">Geld dat voorafgaand aan de uitgaven is ontvangen wordt op de rekening courant of een internet spaarrekening gehouden en daarna besteed aan het beoogde doel  </w:t>
      </w:r>
    </w:p>
    <w:p w14:paraId="4CB28146" w14:textId="331D9237" w:rsidR="0025533E" w:rsidRDefault="00000000">
      <w:pPr>
        <w:widowControl w:val="0"/>
        <w:pBdr>
          <w:top w:val="nil"/>
          <w:left w:val="nil"/>
          <w:bottom w:val="nil"/>
          <w:right w:val="nil"/>
          <w:between w:val="nil"/>
        </w:pBdr>
        <w:spacing w:before="172" w:line="260" w:lineRule="auto"/>
        <w:ind w:right="1262" w:firstLine="18"/>
        <w:rPr>
          <w:color w:val="000000"/>
        </w:rPr>
      </w:pPr>
      <w:r>
        <w:rPr>
          <w:color w:val="000000"/>
        </w:rPr>
        <w:t>Het bestuur maakt elk jaar een jaarverslag d</w:t>
      </w:r>
      <w:r w:rsidR="0005495A">
        <w:rPr>
          <w:color w:val="000000"/>
        </w:rPr>
        <w:t>at</w:t>
      </w:r>
      <w:r>
        <w:rPr>
          <w:color w:val="000000"/>
        </w:rPr>
        <w:t xml:space="preserve"> gepubliceerd zal worden op de website van </w:t>
      </w:r>
      <w:proofErr w:type="spellStart"/>
      <w:r>
        <w:rPr>
          <w:color w:val="000000"/>
        </w:rPr>
        <w:t>Caras</w:t>
      </w:r>
      <w:proofErr w:type="spellEnd"/>
      <w:r>
        <w:rPr>
          <w:color w:val="000000"/>
        </w:rPr>
        <w:t xml:space="preserve"> </w:t>
      </w:r>
      <w:proofErr w:type="spellStart"/>
      <w:r w:rsidR="0005495A">
        <w:rPr>
          <w:color w:val="000000"/>
        </w:rPr>
        <w:t>A</w:t>
      </w:r>
      <w:r>
        <w:rPr>
          <w:color w:val="000000"/>
        </w:rPr>
        <w:t>legres</w:t>
      </w:r>
      <w:proofErr w:type="spellEnd"/>
      <w:r>
        <w:rPr>
          <w:color w:val="000000"/>
        </w:rPr>
        <w:t xml:space="preserve">. </w:t>
      </w:r>
    </w:p>
    <w:p w14:paraId="4B9CE848" w14:textId="107F2532" w:rsidR="0005495A" w:rsidRDefault="00677550">
      <w:pPr>
        <w:rPr>
          <w:bCs/>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4F81BD" w:themeColor="accent1"/>
          <w:sz w:val="48"/>
          <w:szCs w:val="48"/>
        </w:rPr>
        <w:drawing>
          <wp:anchor distT="0" distB="0" distL="114300" distR="114300" simplePos="0" relativeHeight="251662336" behindDoc="1" locked="0" layoutInCell="1" allowOverlap="1" wp14:anchorId="00E6707E" wp14:editId="488D1BF7">
            <wp:simplePos x="0" y="0"/>
            <wp:positionH relativeFrom="margin">
              <wp:align>center</wp:align>
            </wp:positionH>
            <wp:positionV relativeFrom="paragraph">
              <wp:posOffset>931118</wp:posOffset>
            </wp:positionV>
            <wp:extent cx="4448810" cy="2435860"/>
            <wp:effectExtent l="0" t="0" r="8890" b="2540"/>
            <wp:wrapTight wrapText="bothSides">
              <wp:wrapPolygon edited="0">
                <wp:start x="0" y="0"/>
                <wp:lineTo x="0" y="21454"/>
                <wp:lineTo x="21551" y="21454"/>
                <wp:lineTo x="21551" y="0"/>
                <wp:lineTo x="0" y="0"/>
              </wp:wrapPolygon>
            </wp:wrapTight>
            <wp:docPr id="50808904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89041" name="Afbeelding 50808904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48810" cy="2435860"/>
                    </a:xfrm>
                    <a:prstGeom prst="rect">
                      <a:avLst/>
                    </a:prstGeom>
                  </pic:spPr>
                </pic:pic>
              </a:graphicData>
            </a:graphic>
            <wp14:sizeRelH relativeFrom="margin">
              <wp14:pctWidth>0</wp14:pctWidth>
            </wp14:sizeRelH>
            <wp14:sizeRelV relativeFrom="margin">
              <wp14:pctHeight>0</wp14:pctHeight>
            </wp14:sizeRelV>
          </wp:anchor>
        </w:drawing>
      </w:r>
      <w:r w:rsidR="0005495A">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30D5CE04" w14:textId="294B5F8A" w:rsidR="0025533E" w:rsidRPr="0005495A" w:rsidRDefault="00000000" w:rsidP="0005495A">
      <w:pPr>
        <w:pStyle w:val="Kop1"/>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0" w:name="_Toc225502174"/>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De Stichting</w:t>
      </w:r>
      <w:bookmarkEnd w:id="10"/>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54D2CBF" w14:textId="0E29F429" w:rsidR="0025533E" w:rsidRDefault="00000000">
      <w:pPr>
        <w:widowControl w:val="0"/>
        <w:pBdr>
          <w:top w:val="nil"/>
          <w:left w:val="nil"/>
          <w:bottom w:val="nil"/>
          <w:right w:val="nil"/>
          <w:between w:val="nil"/>
        </w:pBdr>
        <w:spacing w:before="149" w:line="262" w:lineRule="auto"/>
        <w:ind w:left="11" w:right="377" w:hanging="2"/>
        <w:rPr>
          <w:color w:val="000000"/>
        </w:rPr>
      </w:pPr>
      <w:r>
        <w:rPr>
          <w:color w:val="000000"/>
        </w:rPr>
        <w:t xml:space="preserve">Stichting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is op 5 juli 2004 opgericht en op 7 juli 2004 onder nummer 27268614 ingeschreven in het handelsregister van de Kamer van Koophandel Haaglanden.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is statutair gevestigd aan Hazelaar 90, 5757 CD te Liessel.  </w:t>
      </w:r>
    </w:p>
    <w:p w14:paraId="4CBA6531" w14:textId="77777777" w:rsidR="0025533E" w:rsidRPr="0005495A" w:rsidRDefault="00000000" w:rsidP="0005495A">
      <w:pPr>
        <w:pStyle w:val="Kop2"/>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 w:name="_Toc225502175"/>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Samenstelling bestuur</w:t>
      </w:r>
      <w:bookmarkEnd w:id="11"/>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5C8DF6B" w14:textId="77777777" w:rsidR="0025533E" w:rsidRDefault="00000000">
      <w:pPr>
        <w:widowControl w:val="0"/>
        <w:pBdr>
          <w:top w:val="nil"/>
          <w:left w:val="nil"/>
          <w:bottom w:val="nil"/>
          <w:right w:val="nil"/>
          <w:between w:val="nil"/>
        </w:pBdr>
        <w:spacing w:before="133" w:line="240" w:lineRule="auto"/>
        <w:ind w:left="18"/>
        <w:rPr>
          <w:color w:val="000000"/>
        </w:rPr>
      </w:pPr>
      <w:r>
        <w:rPr>
          <w:color w:val="000000"/>
        </w:rPr>
        <w:t xml:space="preserve">De samenstelling van het bestuur is als volgt: </w:t>
      </w:r>
    </w:p>
    <w:p w14:paraId="262FE4D0" w14:textId="6470B3A4" w:rsidR="0025533E" w:rsidRDefault="00000000">
      <w:pPr>
        <w:widowControl w:val="0"/>
        <w:pBdr>
          <w:top w:val="nil"/>
          <w:left w:val="nil"/>
          <w:bottom w:val="nil"/>
          <w:right w:val="nil"/>
          <w:between w:val="nil"/>
        </w:pBdr>
        <w:spacing w:before="193" w:line="240" w:lineRule="auto"/>
        <w:ind w:left="18"/>
        <w:rPr>
          <w:color w:val="000000"/>
        </w:rPr>
      </w:pPr>
      <w:r>
        <w:rPr>
          <w:color w:val="000000"/>
        </w:rPr>
        <w:t xml:space="preserve">Irma Oomen </w:t>
      </w:r>
      <w:r w:rsidR="0005495A">
        <w:rPr>
          <w:color w:val="000000"/>
        </w:rPr>
        <w:t xml:space="preserve">- </w:t>
      </w:r>
      <w:r>
        <w:rPr>
          <w:color w:val="000000"/>
        </w:rPr>
        <w:t xml:space="preserve">Voorzitter </w:t>
      </w:r>
    </w:p>
    <w:p w14:paraId="1669CA58" w14:textId="4C42FD5C" w:rsidR="0025533E" w:rsidRDefault="00000000">
      <w:pPr>
        <w:widowControl w:val="0"/>
        <w:pBdr>
          <w:top w:val="nil"/>
          <w:left w:val="nil"/>
          <w:bottom w:val="nil"/>
          <w:right w:val="nil"/>
          <w:between w:val="nil"/>
        </w:pBdr>
        <w:spacing w:before="191" w:line="240" w:lineRule="auto"/>
        <w:ind w:left="18"/>
        <w:rPr>
          <w:color w:val="000000"/>
        </w:rPr>
      </w:pPr>
      <w:r>
        <w:rPr>
          <w:color w:val="000000"/>
        </w:rPr>
        <w:t>Lise Ranselaar</w:t>
      </w:r>
      <w:r w:rsidR="0005495A">
        <w:rPr>
          <w:color w:val="000000"/>
        </w:rPr>
        <w:t xml:space="preserve"> -</w:t>
      </w:r>
      <w:r>
        <w:rPr>
          <w:color w:val="000000"/>
        </w:rPr>
        <w:t xml:space="preserve"> </w:t>
      </w:r>
      <w:proofErr w:type="spellStart"/>
      <w:r>
        <w:rPr>
          <w:color w:val="000000"/>
        </w:rPr>
        <w:t>Vice-voorzitter</w:t>
      </w:r>
      <w:proofErr w:type="spellEnd"/>
      <w:r>
        <w:rPr>
          <w:color w:val="000000"/>
        </w:rPr>
        <w:t xml:space="preserve">  </w:t>
      </w:r>
    </w:p>
    <w:p w14:paraId="73845015" w14:textId="7F12E69F" w:rsidR="0025533E" w:rsidRDefault="00000000">
      <w:pPr>
        <w:widowControl w:val="0"/>
        <w:pBdr>
          <w:top w:val="nil"/>
          <w:left w:val="nil"/>
          <w:bottom w:val="nil"/>
          <w:right w:val="nil"/>
          <w:between w:val="nil"/>
        </w:pBdr>
        <w:spacing w:before="191" w:line="240" w:lineRule="auto"/>
        <w:ind w:left="8"/>
        <w:rPr>
          <w:color w:val="000000"/>
        </w:rPr>
      </w:pPr>
      <w:r>
        <w:rPr>
          <w:color w:val="000000"/>
        </w:rPr>
        <w:t xml:space="preserve">Sandra Thijssen </w:t>
      </w:r>
      <w:r w:rsidR="0005495A">
        <w:rPr>
          <w:color w:val="000000"/>
        </w:rPr>
        <w:t xml:space="preserve">- </w:t>
      </w:r>
      <w:r>
        <w:rPr>
          <w:color w:val="000000"/>
        </w:rPr>
        <w:t xml:space="preserve">Penningmeester </w:t>
      </w:r>
    </w:p>
    <w:p w14:paraId="360125B9" w14:textId="4343E9FF" w:rsidR="0025533E" w:rsidRDefault="00000000">
      <w:pPr>
        <w:widowControl w:val="0"/>
        <w:pBdr>
          <w:top w:val="nil"/>
          <w:left w:val="nil"/>
          <w:bottom w:val="nil"/>
          <w:right w:val="nil"/>
          <w:between w:val="nil"/>
        </w:pBdr>
        <w:spacing w:before="194" w:line="240" w:lineRule="auto"/>
        <w:ind w:left="18"/>
        <w:rPr>
          <w:color w:val="000000"/>
        </w:rPr>
      </w:pPr>
      <w:r>
        <w:rPr>
          <w:color w:val="000000"/>
        </w:rPr>
        <w:t xml:space="preserve">Marleen van </w:t>
      </w:r>
      <w:proofErr w:type="spellStart"/>
      <w:r>
        <w:rPr>
          <w:color w:val="000000"/>
        </w:rPr>
        <w:t>Zoggel</w:t>
      </w:r>
      <w:proofErr w:type="spellEnd"/>
      <w:r>
        <w:rPr>
          <w:color w:val="000000"/>
        </w:rPr>
        <w:t xml:space="preserve"> </w:t>
      </w:r>
      <w:r w:rsidR="0005495A">
        <w:rPr>
          <w:color w:val="000000"/>
        </w:rPr>
        <w:t xml:space="preserve">- </w:t>
      </w:r>
      <w:r>
        <w:rPr>
          <w:color w:val="000000"/>
        </w:rPr>
        <w:t xml:space="preserve">Secretaris </w:t>
      </w:r>
    </w:p>
    <w:p w14:paraId="6510F9DB" w14:textId="77777777" w:rsidR="0025533E" w:rsidRPr="0005495A" w:rsidRDefault="00000000" w:rsidP="0005495A">
      <w:pPr>
        <w:pStyle w:val="Kop2"/>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2" w:name="_Toc225502176"/>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Fiscus</w:t>
      </w:r>
      <w:bookmarkEnd w:id="12"/>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74E239E" w14:textId="454B5956" w:rsidR="0025533E" w:rsidRDefault="00000000">
      <w:pPr>
        <w:widowControl w:val="0"/>
        <w:pBdr>
          <w:top w:val="nil"/>
          <w:left w:val="nil"/>
          <w:bottom w:val="nil"/>
          <w:right w:val="nil"/>
          <w:between w:val="nil"/>
        </w:pBdr>
        <w:spacing w:before="133" w:line="262" w:lineRule="auto"/>
        <w:ind w:left="9" w:right="433" w:firstLine="9"/>
        <w:rPr>
          <w:color w:val="000000"/>
        </w:rPr>
      </w:pPr>
      <w:r>
        <w:rPr>
          <w:color w:val="000000"/>
        </w:rPr>
        <w:t xml:space="preserve">De fiscus heeft op 16 juni 2005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aangemerkt als een instelling zoals bedoeld in art.  24 4e lid Successiewet 1956, waardoor er vrijstelling van schenkingsrecht wordt verleend conform de vigerende regeling. Voert ANBI</w:t>
      </w:r>
      <w:r w:rsidR="0005495A">
        <w:rPr>
          <w:color w:val="000000"/>
        </w:rPr>
        <w:t xml:space="preserve"> </w:t>
      </w:r>
      <w:r>
        <w:rPr>
          <w:color w:val="000000"/>
        </w:rPr>
        <w:t xml:space="preserve">verklaring. </w:t>
      </w:r>
    </w:p>
    <w:p w14:paraId="6BB9552A" w14:textId="77777777" w:rsidR="0025533E" w:rsidRPr="0005495A" w:rsidRDefault="00000000" w:rsidP="0005495A">
      <w:pPr>
        <w:pStyle w:val="Kop2"/>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3" w:name="_Toc225502177"/>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Contactgegevens Nederland</w:t>
      </w:r>
      <w:bookmarkEnd w:id="13"/>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0051442" w14:textId="77777777" w:rsidR="0025533E" w:rsidRDefault="00000000">
      <w:pPr>
        <w:widowControl w:val="0"/>
        <w:pBdr>
          <w:top w:val="nil"/>
          <w:left w:val="nil"/>
          <w:bottom w:val="nil"/>
          <w:right w:val="nil"/>
          <w:between w:val="nil"/>
        </w:pBdr>
        <w:spacing w:before="133" w:line="240" w:lineRule="auto"/>
        <w:ind w:left="8"/>
        <w:rPr>
          <w:color w:val="000000"/>
        </w:rPr>
      </w:pPr>
      <w:r>
        <w:rPr>
          <w:color w:val="000000"/>
        </w:rPr>
        <w:t xml:space="preserve">Stichting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w:t>
      </w:r>
    </w:p>
    <w:p w14:paraId="1DE70650" w14:textId="77777777" w:rsidR="0025533E" w:rsidRDefault="00000000">
      <w:pPr>
        <w:widowControl w:val="0"/>
        <w:pBdr>
          <w:top w:val="nil"/>
          <w:left w:val="nil"/>
          <w:bottom w:val="nil"/>
          <w:right w:val="nil"/>
          <w:between w:val="nil"/>
        </w:pBdr>
        <w:spacing w:before="193" w:line="240" w:lineRule="auto"/>
        <w:ind w:left="18"/>
        <w:rPr>
          <w:color w:val="000000"/>
        </w:rPr>
      </w:pPr>
      <w:r>
        <w:rPr>
          <w:color w:val="000000"/>
        </w:rPr>
        <w:t xml:space="preserve">Hazelaar 90  </w:t>
      </w:r>
    </w:p>
    <w:p w14:paraId="42E9F8D7" w14:textId="77777777" w:rsidR="0025533E" w:rsidRDefault="00000000">
      <w:pPr>
        <w:widowControl w:val="0"/>
        <w:pBdr>
          <w:top w:val="nil"/>
          <w:left w:val="nil"/>
          <w:bottom w:val="nil"/>
          <w:right w:val="nil"/>
          <w:between w:val="nil"/>
        </w:pBdr>
        <w:spacing w:before="191" w:line="240" w:lineRule="auto"/>
        <w:ind w:left="10"/>
        <w:rPr>
          <w:color w:val="000000"/>
        </w:rPr>
      </w:pPr>
      <w:r>
        <w:rPr>
          <w:color w:val="000000"/>
        </w:rPr>
        <w:t xml:space="preserve">5757 CD Liessel  </w:t>
      </w:r>
    </w:p>
    <w:p w14:paraId="24FC186A" w14:textId="43C54AD0" w:rsidR="0025533E" w:rsidRPr="00BD7FE5" w:rsidRDefault="00000000">
      <w:pPr>
        <w:widowControl w:val="0"/>
        <w:pBdr>
          <w:top w:val="nil"/>
          <w:left w:val="nil"/>
          <w:bottom w:val="nil"/>
          <w:right w:val="nil"/>
          <w:between w:val="nil"/>
        </w:pBdr>
        <w:spacing w:before="193" w:line="240" w:lineRule="auto"/>
        <w:ind w:left="1"/>
        <w:rPr>
          <w:color w:val="000000"/>
          <w:lang w:val="es-ES"/>
        </w:rPr>
      </w:pPr>
      <w:r w:rsidRPr="00BD7FE5">
        <w:rPr>
          <w:color w:val="000000"/>
          <w:lang w:val="es-ES"/>
        </w:rPr>
        <w:t>Telnr. : (0031)(0)6</w:t>
      </w:r>
      <w:r w:rsidR="0000704E">
        <w:rPr>
          <w:color w:val="000000"/>
          <w:lang w:val="es-ES"/>
        </w:rPr>
        <w:t>30252632</w:t>
      </w:r>
      <w:r w:rsidRPr="00BD7FE5">
        <w:rPr>
          <w:color w:val="000000"/>
          <w:lang w:val="es-ES"/>
        </w:rPr>
        <w:t xml:space="preserve">  </w:t>
      </w:r>
    </w:p>
    <w:p w14:paraId="764158D8" w14:textId="04FB1A37" w:rsidR="0025533E" w:rsidRPr="00BD7FE5" w:rsidRDefault="00000000">
      <w:pPr>
        <w:widowControl w:val="0"/>
        <w:pBdr>
          <w:top w:val="nil"/>
          <w:left w:val="nil"/>
          <w:bottom w:val="nil"/>
          <w:right w:val="nil"/>
          <w:between w:val="nil"/>
        </w:pBdr>
        <w:spacing w:before="191" w:line="240" w:lineRule="auto"/>
        <w:ind w:left="18"/>
        <w:rPr>
          <w:color w:val="000000"/>
          <w:lang w:val="es-ES"/>
        </w:rPr>
      </w:pPr>
      <w:r w:rsidRPr="00BD7FE5">
        <w:rPr>
          <w:color w:val="000000"/>
          <w:lang w:val="es-ES"/>
        </w:rPr>
        <w:t xml:space="preserve">E-mail: </w:t>
      </w:r>
      <w:r w:rsidR="00FD42AA">
        <w:rPr>
          <w:color w:val="000000"/>
          <w:lang w:val="es-ES"/>
        </w:rPr>
        <w:t>carasal</w:t>
      </w:r>
      <w:r w:rsidR="005B4C96">
        <w:rPr>
          <w:color w:val="000000"/>
          <w:lang w:val="es-ES"/>
        </w:rPr>
        <w:t>e</w:t>
      </w:r>
      <w:r w:rsidR="00FD42AA">
        <w:rPr>
          <w:color w:val="000000"/>
          <w:lang w:val="es-ES"/>
        </w:rPr>
        <w:t>g</w:t>
      </w:r>
      <w:r w:rsidR="005B4C96">
        <w:rPr>
          <w:color w:val="000000"/>
          <w:lang w:val="es-ES"/>
        </w:rPr>
        <w:t>re</w:t>
      </w:r>
      <w:r w:rsidR="00FD42AA">
        <w:rPr>
          <w:color w:val="000000"/>
          <w:lang w:val="es-ES"/>
        </w:rPr>
        <w:t>s@gmail.com</w:t>
      </w:r>
      <w:r w:rsidRPr="00BD7FE5">
        <w:rPr>
          <w:color w:val="000000"/>
          <w:lang w:val="es-ES"/>
        </w:rPr>
        <w:t xml:space="preserve">  </w:t>
      </w:r>
    </w:p>
    <w:p w14:paraId="43FA5B77" w14:textId="77777777" w:rsidR="0025533E" w:rsidRPr="005B4C96" w:rsidRDefault="00000000">
      <w:pPr>
        <w:widowControl w:val="0"/>
        <w:pBdr>
          <w:top w:val="nil"/>
          <w:left w:val="nil"/>
          <w:bottom w:val="nil"/>
          <w:right w:val="nil"/>
          <w:between w:val="nil"/>
        </w:pBdr>
        <w:spacing w:before="193" w:line="240" w:lineRule="auto"/>
        <w:ind w:left="8"/>
        <w:rPr>
          <w:color w:val="467886"/>
          <w:u w:val="single"/>
          <w:lang w:val="en-US"/>
        </w:rPr>
      </w:pPr>
      <w:r w:rsidRPr="005B4C96">
        <w:rPr>
          <w:color w:val="000000"/>
          <w:lang w:val="en-US"/>
        </w:rPr>
        <w:t>Site:</w:t>
      </w:r>
      <w:r w:rsidRPr="005B4C96">
        <w:rPr>
          <w:color w:val="000000"/>
          <w:u w:val="single"/>
          <w:lang w:val="en-US"/>
        </w:rPr>
        <w:t xml:space="preserve"> </w:t>
      </w:r>
      <w:r w:rsidRPr="005B4C96">
        <w:rPr>
          <w:color w:val="467886"/>
          <w:u w:val="single"/>
          <w:lang w:val="en-US"/>
        </w:rPr>
        <w:t xml:space="preserve">www.carasalegres.com </w:t>
      </w:r>
    </w:p>
    <w:p w14:paraId="7693CDF4" w14:textId="77777777" w:rsidR="0025533E" w:rsidRPr="005B4C96" w:rsidRDefault="00000000">
      <w:pPr>
        <w:widowControl w:val="0"/>
        <w:pBdr>
          <w:top w:val="nil"/>
          <w:left w:val="nil"/>
          <w:bottom w:val="nil"/>
          <w:right w:val="nil"/>
          <w:between w:val="nil"/>
        </w:pBdr>
        <w:spacing w:before="191" w:line="240" w:lineRule="auto"/>
        <w:ind w:left="18"/>
        <w:rPr>
          <w:color w:val="000000"/>
          <w:lang w:val="en-US"/>
        </w:rPr>
      </w:pPr>
      <w:r w:rsidRPr="005B4C96">
        <w:rPr>
          <w:color w:val="000000"/>
          <w:lang w:val="en-US"/>
        </w:rPr>
        <w:t xml:space="preserve">Facebook: https://www.facebook.com/caras.alegres.3  </w:t>
      </w:r>
    </w:p>
    <w:p w14:paraId="1F50EECC" w14:textId="77777777" w:rsidR="0025533E" w:rsidRDefault="00000000">
      <w:pPr>
        <w:widowControl w:val="0"/>
        <w:pBdr>
          <w:top w:val="nil"/>
          <w:left w:val="nil"/>
          <w:bottom w:val="nil"/>
          <w:right w:val="nil"/>
          <w:between w:val="nil"/>
        </w:pBdr>
        <w:spacing w:before="191" w:line="240" w:lineRule="auto"/>
        <w:ind w:left="18"/>
        <w:rPr>
          <w:color w:val="467886"/>
          <w:u w:val="single"/>
        </w:rPr>
      </w:pPr>
      <w:proofErr w:type="spellStart"/>
      <w:r>
        <w:rPr>
          <w:color w:val="000000"/>
        </w:rPr>
        <w:t>Linkedin</w:t>
      </w:r>
      <w:proofErr w:type="spellEnd"/>
      <w:r>
        <w:rPr>
          <w:color w:val="000000"/>
        </w:rPr>
        <w:t xml:space="preserve">: </w:t>
      </w:r>
      <w:r>
        <w:rPr>
          <w:color w:val="467886"/>
          <w:u w:val="single"/>
        </w:rPr>
        <w:t xml:space="preserve">https://www.linkedin.com/company/caras-alegres </w:t>
      </w:r>
    </w:p>
    <w:p w14:paraId="7EE5C3F9" w14:textId="77777777" w:rsidR="0025533E" w:rsidRDefault="00000000">
      <w:pPr>
        <w:widowControl w:val="0"/>
        <w:pBdr>
          <w:top w:val="nil"/>
          <w:left w:val="nil"/>
          <w:bottom w:val="nil"/>
          <w:right w:val="nil"/>
          <w:between w:val="nil"/>
        </w:pBdr>
        <w:spacing w:before="194" w:line="240" w:lineRule="auto"/>
        <w:ind w:left="18"/>
        <w:rPr>
          <w:color w:val="000000"/>
        </w:rPr>
      </w:pPr>
      <w:r>
        <w:rPr>
          <w:color w:val="000000"/>
        </w:rPr>
        <w:t xml:space="preserve">Instagram: @caras.alegres  </w:t>
      </w:r>
    </w:p>
    <w:p w14:paraId="4F9C2CAE" w14:textId="77777777" w:rsidR="0025533E" w:rsidRPr="0005495A" w:rsidRDefault="00000000" w:rsidP="0005495A">
      <w:pPr>
        <w:pStyle w:val="Kop2"/>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4" w:name="_Toc225502178"/>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Bankgegevens Nederland</w:t>
      </w:r>
      <w:bookmarkEnd w:id="14"/>
      <w:r w:rsidRPr="0005495A">
        <w:rPr>
          <w:b w:val="0"/>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56AE78D" w14:textId="77777777" w:rsidR="0025533E" w:rsidRDefault="00000000">
      <w:pPr>
        <w:widowControl w:val="0"/>
        <w:pBdr>
          <w:top w:val="nil"/>
          <w:left w:val="nil"/>
          <w:bottom w:val="nil"/>
          <w:right w:val="nil"/>
          <w:between w:val="nil"/>
        </w:pBdr>
        <w:spacing w:before="133" w:line="240" w:lineRule="auto"/>
        <w:ind w:left="8"/>
        <w:rPr>
          <w:color w:val="000000"/>
        </w:rPr>
      </w:pPr>
      <w:r>
        <w:rPr>
          <w:color w:val="000000"/>
        </w:rPr>
        <w:t xml:space="preserve">Stichting </w:t>
      </w:r>
      <w:proofErr w:type="spellStart"/>
      <w:r>
        <w:rPr>
          <w:color w:val="000000"/>
        </w:rPr>
        <w:t>Caras</w:t>
      </w:r>
      <w:proofErr w:type="spellEnd"/>
      <w:r>
        <w:rPr>
          <w:color w:val="000000"/>
        </w:rPr>
        <w:t xml:space="preserve"> </w:t>
      </w:r>
      <w:proofErr w:type="spellStart"/>
      <w:r>
        <w:rPr>
          <w:color w:val="000000"/>
        </w:rPr>
        <w:t>Alegres</w:t>
      </w:r>
      <w:proofErr w:type="spellEnd"/>
      <w:r>
        <w:rPr>
          <w:color w:val="000000"/>
        </w:rPr>
        <w:t xml:space="preserve">  </w:t>
      </w:r>
    </w:p>
    <w:p w14:paraId="6141EBFB" w14:textId="77777777" w:rsidR="0025533E" w:rsidRDefault="00000000">
      <w:pPr>
        <w:widowControl w:val="0"/>
        <w:pBdr>
          <w:top w:val="nil"/>
          <w:left w:val="nil"/>
          <w:bottom w:val="nil"/>
          <w:right w:val="nil"/>
          <w:between w:val="nil"/>
        </w:pBdr>
        <w:spacing w:before="191" w:line="240" w:lineRule="auto"/>
        <w:ind w:left="18"/>
        <w:rPr>
          <w:color w:val="000000"/>
        </w:rPr>
      </w:pPr>
      <w:r>
        <w:rPr>
          <w:color w:val="000000"/>
        </w:rPr>
        <w:t xml:space="preserve">Rekeningnummer: NL50 RABO 0366 1726 03  </w:t>
      </w:r>
    </w:p>
    <w:p w14:paraId="5716ACCC" w14:textId="5CA927F3" w:rsidR="0025533E" w:rsidRDefault="00000000" w:rsidP="0005495A">
      <w:pPr>
        <w:widowControl w:val="0"/>
        <w:pBdr>
          <w:top w:val="nil"/>
          <w:left w:val="nil"/>
          <w:bottom w:val="nil"/>
          <w:right w:val="nil"/>
          <w:between w:val="nil"/>
        </w:pBdr>
        <w:spacing w:before="191" w:line="240" w:lineRule="auto"/>
        <w:ind w:left="18"/>
        <w:rPr>
          <w:color w:val="000000"/>
        </w:rPr>
      </w:pPr>
      <w:r>
        <w:rPr>
          <w:color w:val="000000"/>
        </w:rPr>
        <w:t xml:space="preserve">Rabobank Vestiging Peelland Zuid </w:t>
      </w:r>
    </w:p>
    <w:sectPr w:rsidR="0025533E" w:rsidSect="00471936">
      <w:type w:val="continuous"/>
      <w:pgSz w:w="11900" w:h="16820"/>
      <w:pgMar w:top="1417" w:right="1410" w:bottom="1417" w:left="1417" w:header="0" w:footer="720" w:gutter="0"/>
      <w:cols w:space="708" w:equalWidth="0">
        <w:col w:w="9065"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1BC26" w14:textId="77777777" w:rsidR="005B7ACF" w:rsidRDefault="005B7ACF" w:rsidP="0000704E">
      <w:pPr>
        <w:spacing w:line="240" w:lineRule="auto"/>
      </w:pPr>
      <w:r>
        <w:separator/>
      </w:r>
    </w:p>
  </w:endnote>
  <w:endnote w:type="continuationSeparator" w:id="0">
    <w:p w14:paraId="077AD128" w14:textId="77777777" w:rsidR="005B7ACF" w:rsidRDefault="005B7ACF" w:rsidP="00007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51FBA08-59D6-467B-97C0-2A1716555F73}"/>
  </w:font>
  <w:font w:name="Calibri">
    <w:panose1 w:val="020F0502020204030204"/>
    <w:charset w:val="00"/>
    <w:family w:val="swiss"/>
    <w:pitch w:val="variable"/>
    <w:sig w:usb0="E4002EFF" w:usb1="C200247B" w:usb2="00000009" w:usb3="00000000" w:csb0="000001FF" w:csb1="00000000"/>
    <w:embedRegular r:id="rId2" w:fontKey="{FF888DC2-7DBC-4724-AF22-64129B24DA00}"/>
  </w:font>
  <w:font w:name="Play">
    <w:charset w:val="00"/>
    <w:family w:val="auto"/>
    <w:pitch w:val="default"/>
    <w:embedRegular r:id="rId3" w:fontKey="{33205FE6-DBA3-477F-B951-0BF8AB733AC5}"/>
  </w:font>
  <w:font w:name="Cambria">
    <w:panose1 w:val="02040503050406030204"/>
    <w:charset w:val="00"/>
    <w:family w:val="roman"/>
    <w:pitch w:val="variable"/>
    <w:sig w:usb0="E00006FF" w:usb1="420024FF" w:usb2="02000000" w:usb3="00000000" w:csb0="0000019F" w:csb1="00000000"/>
    <w:embedRegular r:id="rId4" w:fontKey="{F59D7B2F-95D6-4F64-94C2-5CB1C6843D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9880650"/>
      <w:docPartObj>
        <w:docPartGallery w:val="Page Numbers (Bottom of Page)"/>
        <w:docPartUnique/>
      </w:docPartObj>
    </w:sdtPr>
    <w:sdtContent>
      <w:p w14:paraId="28007537" w14:textId="77777777" w:rsidR="0000704E" w:rsidRDefault="0000704E">
        <w:pPr>
          <w:pStyle w:val="Voettekst"/>
          <w:jc w:val="right"/>
        </w:pPr>
        <w:r>
          <w:fldChar w:fldCharType="begin"/>
        </w:r>
        <w:r>
          <w:instrText>PAGE   \* MERGEFORMAT</w:instrText>
        </w:r>
        <w:r>
          <w:fldChar w:fldCharType="separate"/>
        </w:r>
        <w:r>
          <w:t>2</w:t>
        </w:r>
        <w:r>
          <w:fldChar w:fldCharType="end"/>
        </w:r>
      </w:p>
      <w:p w14:paraId="0AA15B03" w14:textId="71CE74D3" w:rsidR="0000704E" w:rsidRDefault="0000704E" w:rsidP="0000704E">
        <w:pPr>
          <w:pStyle w:val="Voettekst"/>
        </w:pPr>
        <w:r>
          <w:t>Beleidsplan 2026-2030</w:t>
        </w:r>
      </w:p>
    </w:sdtContent>
  </w:sdt>
  <w:p w14:paraId="2F009472" w14:textId="6EBAAD90" w:rsidR="0000704E" w:rsidRPr="0000704E" w:rsidRDefault="0000704E" w:rsidP="0000704E">
    <w:pPr>
      <w:widowControl w:val="0"/>
      <w:pBdr>
        <w:top w:val="nil"/>
        <w:left w:val="nil"/>
        <w:bottom w:val="nil"/>
        <w:right w:val="nil"/>
        <w:between w:val="nil"/>
      </w:pBdr>
      <w:spacing w:line="240" w:lineRule="auto"/>
      <w:ind w:left="18"/>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07ACA" w14:textId="77777777" w:rsidR="005B7ACF" w:rsidRDefault="005B7ACF" w:rsidP="0000704E">
      <w:pPr>
        <w:spacing w:line="240" w:lineRule="auto"/>
      </w:pPr>
      <w:r>
        <w:separator/>
      </w:r>
    </w:p>
  </w:footnote>
  <w:footnote w:type="continuationSeparator" w:id="0">
    <w:p w14:paraId="287DE7D4" w14:textId="77777777" w:rsidR="005B7ACF" w:rsidRDefault="005B7ACF" w:rsidP="000070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8.png" o:spid="_x0000_i1025" type="#_x0000_t75" style="width:3pt;height:11.4pt;visibility:visible;mso-wrap-style:square" o:bullet="t">
        <v:imagedata r:id="rId1" o:title=""/>
      </v:shape>
    </w:pict>
  </w:numPicBullet>
  <w:numPicBullet w:numPicBulletId="1">
    <w:pict>
      <v:shape id="image3.png" o:spid="_x0000_i1026" type="#_x0000_t75" style="width:.6pt;height:.6pt;visibility:visible;mso-wrap-style:square" o:bullet="t">
        <v:imagedata r:id="rId2" o:title=""/>
      </v:shape>
    </w:pict>
  </w:numPicBullet>
  <w:abstractNum w:abstractNumId="0" w15:restartNumberingAfterBreak="0">
    <w:nsid w:val="115D3FB8"/>
    <w:multiLevelType w:val="hybridMultilevel"/>
    <w:tmpl w:val="7F52D89A"/>
    <w:lvl w:ilvl="0" w:tplc="41ACC1C8">
      <w:start w:val="1"/>
      <w:numFmt w:val="bullet"/>
      <w:lvlText w:val=""/>
      <w:lvlPicBulletId w:val="0"/>
      <w:lvlJc w:val="left"/>
      <w:pPr>
        <w:tabs>
          <w:tab w:val="num" w:pos="720"/>
        </w:tabs>
        <w:ind w:left="720" w:hanging="360"/>
      </w:pPr>
      <w:rPr>
        <w:rFonts w:ascii="Symbol" w:hAnsi="Symbol" w:hint="default"/>
      </w:rPr>
    </w:lvl>
    <w:lvl w:ilvl="1" w:tplc="BCE2C5A0" w:tentative="1">
      <w:start w:val="1"/>
      <w:numFmt w:val="bullet"/>
      <w:lvlText w:val=""/>
      <w:lvlJc w:val="left"/>
      <w:pPr>
        <w:tabs>
          <w:tab w:val="num" w:pos="1440"/>
        </w:tabs>
        <w:ind w:left="1440" w:hanging="360"/>
      </w:pPr>
      <w:rPr>
        <w:rFonts w:ascii="Symbol" w:hAnsi="Symbol" w:hint="default"/>
      </w:rPr>
    </w:lvl>
    <w:lvl w:ilvl="2" w:tplc="1154082C" w:tentative="1">
      <w:start w:val="1"/>
      <w:numFmt w:val="bullet"/>
      <w:lvlText w:val=""/>
      <w:lvlJc w:val="left"/>
      <w:pPr>
        <w:tabs>
          <w:tab w:val="num" w:pos="2160"/>
        </w:tabs>
        <w:ind w:left="2160" w:hanging="360"/>
      </w:pPr>
      <w:rPr>
        <w:rFonts w:ascii="Symbol" w:hAnsi="Symbol" w:hint="default"/>
      </w:rPr>
    </w:lvl>
    <w:lvl w:ilvl="3" w:tplc="DEC6E1A6" w:tentative="1">
      <w:start w:val="1"/>
      <w:numFmt w:val="bullet"/>
      <w:lvlText w:val=""/>
      <w:lvlJc w:val="left"/>
      <w:pPr>
        <w:tabs>
          <w:tab w:val="num" w:pos="2880"/>
        </w:tabs>
        <w:ind w:left="2880" w:hanging="360"/>
      </w:pPr>
      <w:rPr>
        <w:rFonts w:ascii="Symbol" w:hAnsi="Symbol" w:hint="default"/>
      </w:rPr>
    </w:lvl>
    <w:lvl w:ilvl="4" w:tplc="3266C2C6" w:tentative="1">
      <w:start w:val="1"/>
      <w:numFmt w:val="bullet"/>
      <w:lvlText w:val=""/>
      <w:lvlJc w:val="left"/>
      <w:pPr>
        <w:tabs>
          <w:tab w:val="num" w:pos="3600"/>
        </w:tabs>
        <w:ind w:left="3600" w:hanging="360"/>
      </w:pPr>
      <w:rPr>
        <w:rFonts w:ascii="Symbol" w:hAnsi="Symbol" w:hint="default"/>
      </w:rPr>
    </w:lvl>
    <w:lvl w:ilvl="5" w:tplc="A1D28B9A" w:tentative="1">
      <w:start w:val="1"/>
      <w:numFmt w:val="bullet"/>
      <w:lvlText w:val=""/>
      <w:lvlJc w:val="left"/>
      <w:pPr>
        <w:tabs>
          <w:tab w:val="num" w:pos="4320"/>
        </w:tabs>
        <w:ind w:left="4320" w:hanging="360"/>
      </w:pPr>
      <w:rPr>
        <w:rFonts w:ascii="Symbol" w:hAnsi="Symbol" w:hint="default"/>
      </w:rPr>
    </w:lvl>
    <w:lvl w:ilvl="6" w:tplc="3CAE58C4" w:tentative="1">
      <w:start w:val="1"/>
      <w:numFmt w:val="bullet"/>
      <w:lvlText w:val=""/>
      <w:lvlJc w:val="left"/>
      <w:pPr>
        <w:tabs>
          <w:tab w:val="num" w:pos="5040"/>
        </w:tabs>
        <w:ind w:left="5040" w:hanging="360"/>
      </w:pPr>
      <w:rPr>
        <w:rFonts w:ascii="Symbol" w:hAnsi="Symbol" w:hint="default"/>
      </w:rPr>
    </w:lvl>
    <w:lvl w:ilvl="7" w:tplc="C7E40FC2" w:tentative="1">
      <w:start w:val="1"/>
      <w:numFmt w:val="bullet"/>
      <w:lvlText w:val=""/>
      <w:lvlJc w:val="left"/>
      <w:pPr>
        <w:tabs>
          <w:tab w:val="num" w:pos="5760"/>
        </w:tabs>
        <w:ind w:left="5760" w:hanging="360"/>
      </w:pPr>
      <w:rPr>
        <w:rFonts w:ascii="Symbol" w:hAnsi="Symbol" w:hint="default"/>
      </w:rPr>
    </w:lvl>
    <w:lvl w:ilvl="8" w:tplc="088C21A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6103CCB"/>
    <w:multiLevelType w:val="hybridMultilevel"/>
    <w:tmpl w:val="F2C8AC74"/>
    <w:lvl w:ilvl="0" w:tplc="70CE0EE6">
      <w:start w:val="1"/>
      <w:numFmt w:val="bullet"/>
      <w:lvlText w:val=""/>
      <w:lvlPicBulletId w:val="1"/>
      <w:lvlJc w:val="left"/>
      <w:pPr>
        <w:tabs>
          <w:tab w:val="num" w:pos="720"/>
        </w:tabs>
        <w:ind w:left="720" w:hanging="360"/>
      </w:pPr>
      <w:rPr>
        <w:rFonts w:ascii="Symbol" w:hAnsi="Symbol" w:hint="default"/>
      </w:rPr>
    </w:lvl>
    <w:lvl w:ilvl="1" w:tplc="055E3158" w:tentative="1">
      <w:start w:val="1"/>
      <w:numFmt w:val="bullet"/>
      <w:lvlText w:val=""/>
      <w:lvlJc w:val="left"/>
      <w:pPr>
        <w:tabs>
          <w:tab w:val="num" w:pos="1440"/>
        </w:tabs>
        <w:ind w:left="1440" w:hanging="360"/>
      </w:pPr>
      <w:rPr>
        <w:rFonts w:ascii="Symbol" w:hAnsi="Symbol" w:hint="default"/>
      </w:rPr>
    </w:lvl>
    <w:lvl w:ilvl="2" w:tplc="84B48E3C" w:tentative="1">
      <w:start w:val="1"/>
      <w:numFmt w:val="bullet"/>
      <w:lvlText w:val=""/>
      <w:lvlJc w:val="left"/>
      <w:pPr>
        <w:tabs>
          <w:tab w:val="num" w:pos="2160"/>
        </w:tabs>
        <w:ind w:left="2160" w:hanging="360"/>
      </w:pPr>
      <w:rPr>
        <w:rFonts w:ascii="Symbol" w:hAnsi="Symbol" w:hint="default"/>
      </w:rPr>
    </w:lvl>
    <w:lvl w:ilvl="3" w:tplc="337EAF3E" w:tentative="1">
      <w:start w:val="1"/>
      <w:numFmt w:val="bullet"/>
      <w:lvlText w:val=""/>
      <w:lvlJc w:val="left"/>
      <w:pPr>
        <w:tabs>
          <w:tab w:val="num" w:pos="2880"/>
        </w:tabs>
        <w:ind w:left="2880" w:hanging="360"/>
      </w:pPr>
      <w:rPr>
        <w:rFonts w:ascii="Symbol" w:hAnsi="Symbol" w:hint="default"/>
      </w:rPr>
    </w:lvl>
    <w:lvl w:ilvl="4" w:tplc="8BD4C2E2" w:tentative="1">
      <w:start w:val="1"/>
      <w:numFmt w:val="bullet"/>
      <w:lvlText w:val=""/>
      <w:lvlJc w:val="left"/>
      <w:pPr>
        <w:tabs>
          <w:tab w:val="num" w:pos="3600"/>
        </w:tabs>
        <w:ind w:left="3600" w:hanging="360"/>
      </w:pPr>
      <w:rPr>
        <w:rFonts w:ascii="Symbol" w:hAnsi="Symbol" w:hint="default"/>
      </w:rPr>
    </w:lvl>
    <w:lvl w:ilvl="5" w:tplc="FC6ED4A2" w:tentative="1">
      <w:start w:val="1"/>
      <w:numFmt w:val="bullet"/>
      <w:lvlText w:val=""/>
      <w:lvlJc w:val="left"/>
      <w:pPr>
        <w:tabs>
          <w:tab w:val="num" w:pos="4320"/>
        </w:tabs>
        <w:ind w:left="4320" w:hanging="360"/>
      </w:pPr>
      <w:rPr>
        <w:rFonts w:ascii="Symbol" w:hAnsi="Symbol" w:hint="default"/>
      </w:rPr>
    </w:lvl>
    <w:lvl w:ilvl="6" w:tplc="F6885DDE" w:tentative="1">
      <w:start w:val="1"/>
      <w:numFmt w:val="bullet"/>
      <w:lvlText w:val=""/>
      <w:lvlJc w:val="left"/>
      <w:pPr>
        <w:tabs>
          <w:tab w:val="num" w:pos="5040"/>
        </w:tabs>
        <w:ind w:left="5040" w:hanging="360"/>
      </w:pPr>
      <w:rPr>
        <w:rFonts w:ascii="Symbol" w:hAnsi="Symbol" w:hint="default"/>
      </w:rPr>
    </w:lvl>
    <w:lvl w:ilvl="7" w:tplc="93349674" w:tentative="1">
      <w:start w:val="1"/>
      <w:numFmt w:val="bullet"/>
      <w:lvlText w:val=""/>
      <w:lvlJc w:val="left"/>
      <w:pPr>
        <w:tabs>
          <w:tab w:val="num" w:pos="5760"/>
        </w:tabs>
        <w:ind w:left="5760" w:hanging="360"/>
      </w:pPr>
      <w:rPr>
        <w:rFonts w:ascii="Symbol" w:hAnsi="Symbol" w:hint="default"/>
      </w:rPr>
    </w:lvl>
    <w:lvl w:ilvl="8" w:tplc="4B94F2F0" w:tentative="1">
      <w:start w:val="1"/>
      <w:numFmt w:val="bullet"/>
      <w:lvlText w:val=""/>
      <w:lvlJc w:val="left"/>
      <w:pPr>
        <w:tabs>
          <w:tab w:val="num" w:pos="6480"/>
        </w:tabs>
        <w:ind w:left="6480" w:hanging="360"/>
      </w:pPr>
      <w:rPr>
        <w:rFonts w:ascii="Symbol" w:hAnsi="Symbol" w:hint="default"/>
      </w:rPr>
    </w:lvl>
  </w:abstractNum>
  <w:num w:numId="1" w16cid:durableId="508065422">
    <w:abstractNumId w:val="0"/>
  </w:num>
  <w:num w:numId="2" w16cid:durableId="1283920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33E"/>
    <w:rsid w:val="0000704E"/>
    <w:rsid w:val="0005495A"/>
    <w:rsid w:val="00065709"/>
    <w:rsid w:val="00166C01"/>
    <w:rsid w:val="002045D6"/>
    <w:rsid w:val="0025533E"/>
    <w:rsid w:val="003416DC"/>
    <w:rsid w:val="003A1A9B"/>
    <w:rsid w:val="0044755E"/>
    <w:rsid w:val="00471936"/>
    <w:rsid w:val="005B4C96"/>
    <w:rsid w:val="005B7ACF"/>
    <w:rsid w:val="005E29FD"/>
    <w:rsid w:val="00677550"/>
    <w:rsid w:val="00761275"/>
    <w:rsid w:val="007717DD"/>
    <w:rsid w:val="0085669E"/>
    <w:rsid w:val="00933948"/>
    <w:rsid w:val="00A131CD"/>
    <w:rsid w:val="00BD7FE5"/>
    <w:rsid w:val="00C806FE"/>
    <w:rsid w:val="00E2102B"/>
    <w:rsid w:val="00E46108"/>
    <w:rsid w:val="00F25443"/>
    <w:rsid w:val="00FD42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01276"/>
  <w15:docId w15:val="{49F41433-C6E9-48FF-96D3-D331E565B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character" w:styleId="Verwijzingopmerking">
    <w:name w:val="annotation reference"/>
    <w:basedOn w:val="Standaardalinea-lettertype"/>
    <w:uiPriority w:val="99"/>
    <w:semiHidden/>
    <w:unhideWhenUsed/>
    <w:rsid w:val="00BD7FE5"/>
    <w:rPr>
      <w:sz w:val="16"/>
      <w:szCs w:val="16"/>
    </w:rPr>
  </w:style>
  <w:style w:type="paragraph" w:styleId="Tekstopmerking">
    <w:name w:val="annotation text"/>
    <w:basedOn w:val="Standaard"/>
    <w:link w:val="TekstopmerkingChar"/>
    <w:uiPriority w:val="99"/>
    <w:semiHidden/>
    <w:unhideWhenUsed/>
    <w:rsid w:val="00BD7FE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7FE5"/>
    <w:rPr>
      <w:sz w:val="20"/>
      <w:szCs w:val="20"/>
    </w:rPr>
  </w:style>
  <w:style w:type="paragraph" w:styleId="Onderwerpvanopmerking">
    <w:name w:val="annotation subject"/>
    <w:basedOn w:val="Tekstopmerking"/>
    <w:next w:val="Tekstopmerking"/>
    <w:link w:val="OnderwerpvanopmerkingChar"/>
    <w:uiPriority w:val="99"/>
    <w:semiHidden/>
    <w:unhideWhenUsed/>
    <w:rsid w:val="00BD7FE5"/>
    <w:rPr>
      <w:b/>
      <w:bCs/>
    </w:rPr>
  </w:style>
  <w:style w:type="character" w:customStyle="1" w:styleId="OnderwerpvanopmerkingChar">
    <w:name w:val="Onderwerp van opmerking Char"/>
    <w:basedOn w:val="TekstopmerkingChar"/>
    <w:link w:val="Onderwerpvanopmerking"/>
    <w:uiPriority w:val="99"/>
    <w:semiHidden/>
    <w:rsid w:val="00BD7FE5"/>
    <w:rPr>
      <w:b/>
      <w:bCs/>
      <w:sz w:val="20"/>
      <w:szCs w:val="20"/>
    </w:rPr>
  </w:style>
  <w:style w:type="paragraph" w:styleId="Koptekst">
    <w:name w:val="header"/>
    <w:basedOn w:val="Standaard"/>
    <w:link w:val="KoptekstChar"/>
    <w:uiPriority w:val="99"/>
    <w:unhideWhenUsed/>
    <w:rsid w:val="0000704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0704E"/>
  </w:style>
  <w:style w:type="paragraph" w:styleId="Voettekst">
    <w:name w:val="footer"/>
    <w:basedOn w:val="Standaard"/>
    <w:link w:val="VoettekstChar"/>
    <w:uiPriority w:val="99"/>
    <w:unhideWhenUsed/>
    <w:rsid w:val="0000704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0704E"/>
  </w:style>
  <w:style w:type="paragraph" w:styleId="Lijstalinea">
    <w:name w:val="List Paragraph"/>
    <w:basedOn w:val="Standaard"/>
    <w:uiPriority w:val="34"/>
    <w:qFormat/>
    <w:rsid w:val="007717DD"/>
    <w:pPr>
      <w:ind w:left="720"/>
      <w:contextualSpacing/>
    </w:pPr>
  </w:style>
  <w:style w:type="character" w:styleId="Hyperlink">
    <w:name w:val="Hyperlink"/>
    <w:basedOn w:val="Standaardalinea-lettertype"/>
    <w:uiPriority w:val="99"/>
    <w:unhideWhenUsed/>
    <w:rsid w:val="007717DD"/>
    <w:rPr>
      <w:color w:val="0000FF" w:themeColor="hyperlink"/>
      <w:u w:val="single"/>
    </w:rPr>
  </w:style>
  <w:style w:type="character" w:styleId="Onopgelostemelding">
    <w:name w:val="Unresolved Mention"/>
    <w:basedOn w:val="Standaardalinea-lettertype"/>
    <w:uiPriority w:val="99"/>
    <w:semiHidden/>
    <w:unhideWhenUsed/>
    <w:rsid w:val="007717DD"/>
    <w:rPr>
      <w:color w:val="605E5C"/>
      <w:shd w:val="clear" w:color="auto" w:fill="E1DFDD"/>
    </w:rPr>
  </w:style>
  <w:style w:type="character" w:styleId="GevolgdeHyperlink">
    <w:name w:val="FollowedHyperlink"/>
    <w:basedOn w:val="Standaardalinea-lettertype"/>
    <w:uiPriority w:val="99"/>
    <w:semiHidden/>
    <w:unhideWhenUsed/>
    <w:rsid w:val="007717DD"/>
    <w:rPr>
      <w:color w:val="800080" w:themeColor="followedHyperlink"/>
      <w:u w:val="single"/>
    </w:rPr>
  </w:style>
  <w:style w:type="paragraph" w:styleId="Kopvaninhoudsopgave">
    <w:name w:val="TOC Heading"/>
    <w:basedOn w:val="Kop1"/>
    <w:next w:val="Standaard"/>
    <w:uiPriority w:val="39"/>
    <w:unhideWhenUsed/>
    <w:qFormat/>
    <w:rsid w:val="0005495A"/>
    <w:pPr>
      <w:spacing w:before="240" w:after="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Inhopg1">
    <w:name w:val="toc 1"/>
    <w:basedOn w:val="Standaard"/>
    <w:next w:val="Standaard"/>
    <w:autoRedefine/>
    <w:uiPriority w:val="39"/>
    <w:unhideWhenUsed/>
    <w:rsid w:val="0005495A"/>
    <w:pPr>
      <w:spacing w:after="100"/>
    </w:pPr>
  </w:style>
  <w:style w:type="paragraph" w:styleId="Inhopg2">
    <w:name w:val="toc 2"/>
    <w:basedOn w:val="Standaard"/>
    <w:next w:val="Standaard"/>
    <w:autoRedefine/>
    <w:uiPriority w:val="39"/>
    <w:unhideWhenUsed/>
    <w:rsid w:val="0005495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2EC7E-F1EE-4DBC-928F-CBCF051ED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2734</Words>
  <Characters>15037</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Lise Ranselaar</cp:lastModifiedBy>
  <cp:revision>2</cp:revision>
  <dcterms:created xsi:type="dcterms:W3CDTF">2026-03-27T10:09:00Z</dcterms:created>
  <dcterms:modified xsi:type="dcterms:W3CDTF">2026-03-27T10:09:00Z</dcterms:modified>
</cp:coreProperties>
</file>